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BCC69" w14:textId="77777777" w:rsidR="005F09E0" w:rsidRDefault="005F09E0" w:rsidP="005F09E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B0007"/>
          <w:sz w:val="32"/>
        </w:rPr>
      </w:pPr>
      <w:r w:rsidRPr="00BD723A">
        <w:rPr>
          <w:rFonts w:ascii="Arial" w:hAnsi="Arial" w:cs="Arial"/>
          <w:b/>
          <w:bCs/>
          <w:color w:val="FB0007"/>
          <w:sz w:val="32"/>
        </w:rPr>
        <w:t>“</w:t>
      </w:r>
      <w:r w:rsidRPr="0033445A">
        <w:rPr>
          <w:rFonts w:ascii="Arial" w:hAnsi="Arial" w:cs="Arial"/>
          <w:b/>
          <w:bCs/>
          <w:i/>
          <w:color w:val="FB0007"/>
          <w:sz w:val="32"/>
        </w:rPr>
        <w:t xml:space="preserve">Sexy </w:t>
      </w:r>
      <w:proofErr w:type="spellStart"/>
      <w:r w:rsidRPr="0033445A">
        <w:rPr>
          <w:rFonts w:ascii="Arial" w:hAnsi="Arial" w:cs="Arial"/>
          <w:b/>
          <w:bCs/>
          <w:i/>
          <w:color w:val="FB0007"/>
          <w:sz w:val="32"/>
        </w:rPr>
        <w:t>naufrage</w:t>
      </w:r>
      <w:proofErr w:type="spellEnd"/>
      <w:r>
        <w:rPr>
          <w:rFonts w:ascii="Arial" w:hAnsi="Arial" w:cs="Arial"/>
          <w:b/>
          <w:bCs/>
          <w:color w:val="FB0007"/>
          <w:sz w:val="32"/>
        </w:rPr>
        <w:t>, l</w:t>
      </w:r>
      <w:r w:rsidRPr="00BD723A">
        <w:rPr>
          <w:rFonts w:ascii="Arial" w:hAnsi="Arial" w:cs="Arial"/>
          <w:b/>
          <w:bCs/>
          <w:color w:val="FB0007"/>
          <w:sz w:val="32"/>
        </w:rPr>
        <w:t>a poetica dello striptease”</w:t>
      </w:r>
    </w:p>
    <w:p w14:paraId="187DC924" w14:textId="77777777" w:rsidR="005F09E0" w:rsidRDefault="005F09E0" w:rsidP="005F09E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B0007"/>
          <w:sz w:val="32"/>
        </w:rPr>
      </w:pPr>
      <w:r>
        <w:rPr>
          <w:rFonts w:ascii="Arial" w:hAnsi="Arial" w:cs="Arial"/>
          <w:b/>
          <w:bCs/>
          <w:color w:val="FB0007"/>
          <w:sz w:val="32"/>
        </w:rPr>
        <w:t>La performance di un filosofo e di una spogliarellista</w:t>
      </w:r>
    </w:p>
    <w:p w14:paraId="2C9A1A42" w14:textId="77777777" w:rsidR="005F09E0" w:rsidRDefault="005F09E0" w:rsidP="005F09E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B0007"/>
          <w:sz w:val="32"/>
        </w:rPr>
      </w:pPr>
      <w:proofErr w:type="gramStart"/>
      <w:r>
        <w:rPr>
          <w:rFonts w:ascii="Arial" w:hAnsi="Arial" w:cs="Arial"/>
          <w:b/>
          <w:bCs/>
          <w:color w:val="FB0007"/>
          <w:sz w:val="32"/>
        </w:rPr>
        <w:t>per</w:t>
      </w:r>
      <w:proofErr w:type="gramEnd"/>
      <w:r>
        <w:rPr>
          <w:rFonts w:ascii="Arial" w:hAnsi="Arial" w:cs="Arial"/>
          <w:b/>
          <w:bCs/>
          <w:color w:val="FB0007"/>
          <w:sz w:val="32"/>
        </w:rPr>
        <w:t xml:space="preserve"> la chiusura del festival </w:t>
      </w:r>
      <w:proofErr w:type="spellStart"/>
      <w:r>
        <w:rPr>
          <w:rFonts w:ascii="Arial" w:hAnsi="Arial" w:cs="Arial"/>
          <w:b/>
          <w:bCs/>
          <w:color w:val="FB0007"/>
          <w:sz w:val="32"/>
        </w:rPr>
        <w:t>Popsophia</w:t>
      </w:r>
      <w:proofErr w:type="spellEnd"/>
      <w:r>
        <w:rPr>
          <w:rFonts w:ascii="Arial" w:hAnsi="Arial" w:cs="Arial"/>
          <w:b/>
          <w:bCs/>
          <w:color w:val="FB0007"/>
          <w:sz w:val="32"/>
        </w:rPr>
        <w:t xml:space="preserve"> di Pesaro </w:t>
      </w:r>
    </w:p>
    <w:p w14:paraId="2EEE27F3" w14:textId="77777777" w:rsidR="005F09E0" w:rsidRPr="00BD723A" w:rsidRDefault="005F09E0" w:rsidP="005F09E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2"/>
        </w:rPr>
      </w:pPr>
    </w:p>
    <w:p w14:paraId="017F642E" w14:textId="77777777" w:rsidR="005F09E0" w:rsidRPr="00BD723A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BD723A">
        <w:rPr>
          <w:rFonts w:ascii="Arial" w:hAnsi="Arial" w:cs="Arial"/>
          <w:b/>
          <w:bCs/>
          <w:color w:val="141414"/>
        </w:rPr>
        <w:t> </w:t>
      </w:r>
    </w:p>
    <w:p w14:paraId="0F32F675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</w:rPr>
      </w:pPr>
      <w:r w:rsidRPr="005F09E0">
        <w:rPr>
          <w:rFonts w:ascii="Times New Roman" w:hAnsi="Times New Roman" w:cs="Arial"/>
          <w:b/>
          <w:bCs/>
          <w:color w:val="141414"/>
        </w:rPr>
        <w:t>Domenica 12 luglio alle 23.30</w:t>
      </w:r>
      <w:r w:rsidRPr="005F09E0">
        <w:rPr>
          <w:rFonts w:ascii="Times New Roman" w:hAnsi="Times New Roman" w:cs="Arial"/>
          <w:color w:val="141414"/>
        </w:rPr>
        <w:t xml:space="preserve"> sul palco della Rocca Costanza di Pesaro il filosofo belga </w:t>
      </w:r>
      <w:r w:rsidRPr="005F09E0">
        <w:rPr>
          <w:rFonts w:ascii="Times New Roman" w:hAnsi="Times New Roman" w:cs="Arial"/>
          <w:b/>
          <w:bCs/>
          <w:color w:val="141414"/>
        </w:rPr>
        <w:t xml:space="preserve">Laurent de </w:t>
      </w:r>
      <w:proofErr w:type="spellStart"/>
      <w:r w:rsidRPr="005F09E0">
        <w:rPr>
          <w:rFonts w:ascii="Times New Roman" w:hAnsi="Times New Roman" w:cs="Arial"/>
          <w:b/>
          <w:bCs/>
          <w:color w:val="141414"/>
        </w:rPr>
        <w:t>Sutter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 proporrà al pubblico della quinta edizione di </w:t>
      </w:r>
      <w:proofErr w:type="spellStart"/>
      <w:r w:rsidRPr="005F09E0">
        <w:rPr>
          <w:rFonts w:ascii="Times New Roman" w:hAnsi="Times New Roman" w:cs="Arial"/>
          <w:color w:val="141414"/>
        </w:rPr>
        <w:t>Popsophia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 “Allegria di Naufragi” un </w:t>
      </w:r>
      <w:r w:rsidRPr="005F09E0">
        <w:rPr>
          <w:rFonts w:ascii="Times New Roman" w:hAnsi="Times New Roman" w:cs="Arial"/>
          <w:b/>
          <w:i/>
          <w:color w:val="141414"/>
        </w:rPr>
        <w:t xml:space="preserve">sexy </w:t>
      </w:r>
      <w:proofErr w:type="spellStart"/>
      <w:r w:rsidRPr="005F09E0">
        <w:rPr>
          <w:rFonts w:ascii="Times New Roman" w:hAnsi="Times New Roman" w:cs="Arial"/>
          <w:b/>
          <w:i/>
          <w:color w:val="141414"/>
        </w:rPr>
        <w:t>naufrage</w:t>
      </w:r>
      <w:proofErr w:type="spellEnd"/>
      <w:r w:rsidRPr="005F09E0">
        <w:rPr>
          <w:rFonts w:ascii="Times New Roman" w:hAnsi="Times New Roman" w:cs="Arial"/>
          <w:b/>
          <w:i/>
          <w:color w:val="141414"/>
        </w:rPr>
        <w:t>,</w:t>
      </w:r>
      <w:r w:rsidRPr="005F09E0">
        <w:rPr>
          <w:rFonts w:ascii="Times New Roman" w:hAnsi="Times New Roman" w:cs="Arial"/>
          <w:color w:val="141414"/>
        </w:rPr>
        <w:t xml:space="preserve"> una chiusura inedita, una performance capace di unire, come per incanto, erotismo e filosofia.</w:t>
      </w:r>
    </w:p>
    <w:p w14:paraId="31258D65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</w:rPr>
      </w:pPr>
      <w:proofErr w:type="gramStart"/>
      <w:r w:rsidRPr="005F09E0">
        <w:rPr>
          <w:rFonts w:ascii="Times New Roman" w:hAnsi="Times New Roman" w:cs="Arial"/>
          <w:color w:val="141414"/>
        </w:rPr>
        <w:t>Sulle note live</w:t>
      </w:r>
      <w:proofErr w:type="gramEnd"/>
      <w:r w:rsidRPr="005F09E0">
        <w:rPr>
          <w:rFonts w:ascii="Times New Roman" w:hAnsi="Times New Roman" w:cs="Arial"/>
          <w:color w:val="141414"/>
        </w:rPr>
        <w:t xml:space="preserve"> della mitica </w:t>
      </w:r>
      <w:r w:rsidRPr="005F09E0">
        <w:rPr>
          <w:rFonts w:ascii="Times New Roman" w:hAnsi="Times New Roman" w:cs="Arial"/>
          <w:b/>
          <w:bCs/>
          <w:color w:val="141414"/>
        </w:rPr>
        <w:t xml:space="preserve">Blue </w:t>
      </w:r>
      <w:proofErr w:type="spellStart"/>
      <w:r w:rsidRPr="005F09E0">
        <w:rPr>
          <w:rFonts w:ascii="Times New Roman" w:hAnsi="Times New Roman" w:cs="Arial"/>
          <w:b/>
          <w:bCs/>
          <w:color w:val="141414"/>
        </w:rPr>
        <w:t>Velvet</w:t>
      </w:r>
      <w:proofErr w:type="spellEnd"/>
      <w:r w:rsidRPr="005F09E0">
        <w:rPr>
          <w:rFonts w:ascii="Times New Roman" w:hAnsi="Times New Roman" w:cs="Arial"/>
          <w:b/>
          <w:bCs/>
          <w:color w:val="141414"/>
        </w:rPr>
        <w:t xml:space="preserve"> di Bobby </w:t>
      </w:r>
      <w:proofErr w:type="spellStart"/>
      <w:r w:rsidRPr="005F09E0">
        <w:rPr>
          <w:rFonts w:ascii="Times New Roman" w:hAnsi="Times New Roman" w:cs="Arial"/>
          <w:b/>
          <w:bCs/>
          <w:color w:val="141414"/>
        </w:rPr>
        <w:t>Vinton</w:t>
      </w:r>
      <w:proofErr w:type="spellEnd"/>
      <w:r w:rsidRPr="005F09E0">
        <w:rPr>
          <w:rFonts w:ascii="Times New Roman" w:hAnsi="Times New Roman" w:cs="Arial"/>
          <w:b/>
          <w:bCs/>
          <w:color w:val="141414"/>
        </w:rPr>
        <w:t xml:space="preserve"> – </w:t>
      </w:r>
      <w:r w:rsidRPr="005F09E0">
        <w:rPr>
          <w:rFonts w:ascii="Times New Roman" w:hAnsi="Times New Roman" w:cs="Arial"/>
          <w:color w:val="141414"/>
        </w:rPr>
        <w:t>canzone erotica per eccellenza, che ispirò a suo tempo anche il regista David Lynch per il titolo del suo Velluto Blu</w:t>
      </w:r>
      <w:r w:rsidRPr="005F09E0">
        <w:rPr>
          <w:rFonts w:ascii="Times New Roman" w:hAnsi="Times New Roman" w:cs="Arial"/>
          <w:b/>
          <w:bCs/>
          <w:color w:val="141414"/>
        </w:rPr>
        <w:t xml:space="preserve"> –</w:t>
      </w:r>
      <w:r w:rsidRPr="005F09E0">
        <w:rPr>
          <w:rFonts w:ascii="Times New Roman" w:hAnsi="Times New Roman" w:cs="Arial"/>
          <w:color w:val="141414"/>
        </w:rPr>
        <w:t xml:space="preserve"> i connotati della classica conferenza si trasfigureranno in spettacolo dal vivo grazie alla performance della </w:t>
      </w:r>
      <w:proofErr w:type="spellStart"/>
      <w:r w:rsidRPr="005F09E0">
        <w:rPr>
          <w:rFonts w:ascii="Times New Roman" w:hAnsi="Times New Roman" w:cs="Arial"/>
          <w:b/>
          <w:i/>
          <w:iCs/>
          <w:color w:val="141414"/>
        </w:rPr>
        <w:t>streapteaseuse</w:t>
      </w:r>
      <w:proofErr w:type="spellEnd"/>
      <w:r w:rsidRPr="005F09E0">
        <w:rPr>
          <w:rFonts w:ascii="Times New Roman" w:hAnsi="Times New Roman" w:cs="Arial"/>
          <w:b/>
          <w:i/>
          <w:iCs/>
          <w:color w:val="141414"/>
        </w:rPr>
        <w:t xml:space="preserve"> </w:t>
      </w:r>
      <w:r w:rsidRPr="005F09E0">
        <w:rPr>
          <w:rFonts w:ascii="Times New Roman" w:hAnsi="Times New Roman" w:cs="Arial"/>
          <w:b/>
          <w:color w:val="141414"/>
        </w:rPr>
        <w:t>Luana</w:t>
      </w:r>
      <w:r w:rsidRPr="005F09E0">
        <w:rPr>
          <w:rFonts w:ascii="Times New Roman" w:hAnsi="Times New Roman" w:cs="Arial"/>
          <w:color w:val="141414"/>
        </w:rPr>
        <w:t>. </w:t>
      </w:r>
    </w:p>
    <w:p w14:paraId="08AE2516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</w:rPr>
      </w:pPr>
      <w:r w:rsidRPr="005F09E0">
        <w:rPr>
          <w:rFonts w:ascii="Times New Roman" w:hAnsi="Times New Roman" w:cs="Arial"/>
          <w:color w:val="141414"/>
        </w:rPr>
        <w:t xml:space="preserve">“Roland </w:t>
      </w:r>
      <w:proofErr w:type="spellStart"/>
      <w:r w:rsidRPr="005F09E0">
        <w:rPr>
          <w:rFonts w:ascii="Times New Roman" w:hAnsi="Times New Roman" w:cs="Arial"/>
          <w:color w:val="141414"/>
        </w:rPr>
        <w:t>Barthes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 affermava che lo striptease è un modo di desessualizzare la donna nel momento stesso in cui </w:t>
      </w:r>
      <w:proofErr w:type="gramStart"/>
      <w:r w:rsidRPr="005F09E0">
        <w:rPr>
          <w:rFonts w:ascii="Times New Roman" w:hAnsi="Times New Roman" w:cs="Arial"/>
          <w:color w:val="141414"/>
        </w:rPr>
        <w:t>la si</w:t>
      </w:r>
      <w:proofErr w:type="gramEnd"/>
      <w:r w:rsidRPr="005F09E0">
        <w:rPr>
          <w:rFonts w:ascii="Times New Roman" w:hAnsi="Times New Roman" w:cs="Arial"/>
          <w:color w:val="141414"/>
        </w:rPr>
        <w:t xml:space="preserve"> spoglia – commenta Laurent De </w:t>
      </w:r>
      <w:proofErr w:type="spellStart"/>
      <w:r w:rsidRPr="005F09E0">
        <w:rPr>
          <w:rFonts w:ascii="Times New Roman" w:hAnsi="Times New Roman" w:cs="Arial"/>
          <w:color w:val="141414"/>
        </w:rPr>
        <w:t>Sutter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, già protagonista nella scorsa edizione di </w:t>
      </w:r>
      <w:proofErr w:type="spellStart"/>
      <w:r w:rsidRPr="005F09E0">
        <w:rPr>
          <w:rFonts w:ascii="Times New Roman" w:hAnsi="Times New Roman" w:cs="Arial"/>
          <w:color w:val="141414"/>
        </w:rPr>
        <w:t>Popsophia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 nell’appuntamento dedicato alla “Metafisica della puttana” – ma forse aveva torto. Lo striptease realizza davvero ciò che promette: è un atto sessuale </w:t>
      </w:r>
      <w:r w:rsidRPr="005F09E0">
        <w:rPr>
          <w:rFonts w:ascii="Times New Roman" w:hAnsi="Times New Roman" w:cs="Arial"/>
          <w:i/>
          <w:iCs/>
          <w:color w:val="141414"/>
        </w:rPr>
        <w:t>sui generis</w:t>
      </w:r>
      <w:r w:rsidRPr="005F09E0">
        <w:rPr>
          <w:rFonts w:ascii="Times New Roman" w:hAnsi="Times New Roman" w:cs="Arial"/>
          <w:color w:val="141414"/>
        </w:rPr>
        <w:t>”.</w:t>
      </w:r>
    </w:p>
    <w:p w14:paraId="1BD18078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  <w:color w:val="141414"/>
        </w:rPr>
      </w:pPr>
      <w:proofErr w:type="gramStart"/>
      <w:r w:rsidRPr="005F09E0">
        <w:rPr>
          <w:rFonts w:ascii="Times New Roman" w:hAnsi="Times New Roman" w:cs="Arial"/>
          <w:b/>
          <w:bCs/>
          <w:color w:val="141414"/>
        </w:rPr>
        <w:t>Un tema controverso, proposto in una formula completamente inedita per il panorama culturale nazionale</w:t>
      </w:r>
      <w:proofErr w:type="gramEnd"/>
      <w:r w:rsidRPr="005F09E0">
        <w:rPr>
          <w:rFonts w:ascii="Times New Roman" w:hAnsi="Times New Roman" w:cs="Arial"/>
          <w:color w:val="141414"/>
        </w:rPr>
        <w:t xml:space="preserve">. Una spogliarellista e un filosofo: due figure attorno </w:t>
      </w:r>
      <w:proofErr w:type="gramStart"/>
      <w:r w:rsidRPr="005F09E0">
        <w:rPr>
          <w:rFonts w:ascii="Times New Roman" w:hAnsi="Times New Roman" w:cs="Arial"/>
          <w:color w:val="141414"/>
        </w:rPr>
        <w:t>a cui</w:t>
      </w:r>
      <w:proofErr w:type="gramEnd"/>
      <w:r w:rsidRPr="005F09E0">
        <w:rPr>
          <w:rFonts w:ascii="Times New Roman" w:hAnsi="Times New Roman" w:cs="Arial"/>
          <w:color w:val="141414"/>
        </w:rPr>
        <w:t xml:space="preserve"> si consumano i grandi temi che agitano da sempre l’opinione pubblica e il mondo della critica tra sessualità e desiderio, arte e pornografia. </w:t>
      </w:r>
    </w:p>
    <w:p w14:paraId="4F3A31A7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</w:rPr>
      </w:pPr>
      <w:r w:rsidRPr="005F09E0">
        <w:rPr>
          <w:rFonts w:ascii="Times New Roman" w:hAnsi="Times New Roman" w:cs="Arial"/>
          <w:color w:val="141414"/>
        </w:rPr>
        <w:t xml:space="preserve">Realizzata nell’ambito della rassegna </w:t>
      </w:r>
      <w:proofErr w:type="spellStart"/>
      <w:r w:rsidRPr="005F09E0">
        <w:rPr>
          <w:rFonts w:ascii="Times New Roman" w:hAnsi="Times New Roman" w:cs="Arial"/>
          <w:b/>
          <w:bCs/>
          <w:color w:val="141414"/>
        </w:rPr>
        <w:t>Île</w:t>
      </w:r>
      <w:proofErr w:type="spellEnd"/>
      <w:r w:rsidRPr="005F09E0">
        <w:rPr>
          <w:rFonts w:ascii="Times New Roman" w:hAnsi="Times New Roman" w:cs="Arial"/>
          <w:b/>
          <w:bCs/>
          <w:color w:val="141414"/>
        </w:rPr>
        <w:t xml:space="preserve"> de France</w:t>
      </w:r>
      <w:r w:rsidRPr="005F09E0">
        <w:rPr>
          <w:rFonts w:ascii="Times New Roman" w:hAnsi="Times New Roman" w:cs="Arial"/>
          <w:color w:val="141414"/>
        </w:rPr>
        <w:t xml:space="preserve">, nata dalla collaborazione con </w:t>
      </w:r>
      <w:r w:rsidRPr="005F09E0">
        <w:rPr>
          <w:rFonts w:ascii="Times New Roman" w:hAnsi="Times New Roman" w:cs="Arial"/>
          <w:b/>
          <w:bCs/>
          <w:color w:val="141414"/>
        </w:rPr>
        <w:t>Jacques Serrano</w:t>
      </w:r>
      <w:r w:rsidRPr="005F09E0">
        <w:rPr>
          <w:rFonts w:ascii="Times New Roman" w:hAnsi="Times New Roman" w:cs="Arial"/>
          <w:color w:val="141414"/>
        </w:rPr>
        <w:t xml:space="preserve"> – direttore della </w:t>
      </w:r>
      <w:proofErr w:type="spellStart"/>
      <w:r w:rsidRPr="005F09E0">
        <w:rPr>
          <w:rFonts w:ascii="Times New Roman" w:hAnsi="Times New Roman" w:cs="Arial"/>
          <w:i/>
          <w:iCs/>
          <w:color w:val="141414"/>
        </w:rPr>
        <w:t>Semaine</w:t>
      </w:r>
      <w:proofErr w:type="spellEnd"/>
      <w:r w:rsidRPr="005F09E0">
        <w:rPr>
          <w:rFonts w:ascii="Times New Roman" w:hAnsi="Times New Roman" w:cs="Arial"/>
          <w:i/>
          <w:iCs/>
          <w:color w:val="141414"/>
        </w:rPr>
        <w:t xml:space="preserve"> de la Pop </w:t>
      </w:r>
      <w:proofErr w:type="spellStart"/>
      <w:r w:rsidRPr="005F09E0">
        <w:rPr>
          <w:rFonts w:ascii="Times New Roman" w:hAnsi="Times New Roman" w:cs="Arial"/>
          <w:i/>
          <w:iCs/>
          <w:color w:val="141414"/>
        </w:rPr>
        <w:t>Philosophie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 di Marsiglia e Bruxelles – “La poetica dello striptease” promette di inquietare il pubblico, posto di fronte a una delle sfide più spregiudicate della </w:t>
      </w:r>
      <w:proofErr w:type="spellStart"/>
      <w:r w:rsidRPr="005F09E0">
        <w:rPr>
          <w:rFonts w:ascii="Times New Roman" w:hAnsi="Times New Roman" w:cs="Arial"/>
          <w:color w:val="141414"/>
        </w:rPr>
        <w:t>popsophia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 contemporanea.</w:t>
      </w:r>
    </w:p>
    <w:p w14:paraId="068FC2C1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</w:rPr>
      </w:pPr>
      <w:r w:rsidRPr="005F09E0">
        <w:rPr>
          <w:rFonts w:ascii="Times New Roman" w:hAnsi="Times New Roman" w:cs="Arial"/>
          <w:color w:val="141414"/>
        </w:rPr>
        <w:t>La pop filosofia non si accontenta</w:t>
      </w:r>
      <w:proofErr w:type="gramStart"/>
      <w:r w:rsidRPr="005F09E0">
        <w:rPr>
          <w:rFonts w:ascii="Times New Roman" w:hAnsi="Times New Roman" w:cs="Arial"/>
          <w:color w:val="141414"/>
        </w:rPr>
        <w:t xml:space="preserve"> infatti</w:t>
      </w:r>
      <w:proofErr w:type="gramEnd"/>
      <w:r w:rsidRPr="005F09E0">
        <w:rPr>
          <w:rFonts w:ascii="Times New Roman" w:hAnsi="Times New Roman" w:cs="Arial"/>
          <w:color w:val="141414"/>
        </w:rPr>
        <w:t xml:space="preserve"> di comporre teorie sugli oggetti del mondo, vuole toccarli con mano, sperimentarli in prima persona. Per questo motivo De </w:t>
      </w:r>
      <w:proofErr w:type="spellStart"/>
      <w:r w:rsidRPr="005F09E0">
        <w:rPr>
          <w:rFonts w:ascii="Times New Roman" w:hAnsi="Times New Roman" w:cs="Arial"/>
          <w:color w:val="141414"/>
        </w:rPr>
        <w:t>Sutter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 non vuole limitarsi a parlare dello striptease, ma lo mette in scena, invitando i presenti a unirsi a lui in questo esperimento di pensiero critico ai limiti dell’illecito.</w:t>
      </w:r>
    </w:p>
    <w:p w14:paraId="542F1145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  <w:color w:val="141414"/>
        </w:rPr>
      </w:pPr>
      <w:r w:rsidRPr="005F09E0">
        <w:rPr>
          <w:rFonts w:ascii="Times New Roman" w:hAnsi="Times New Roman" w:cs="Arial"/>
          <w:color w:val="141414"/>
        </w:rPr>
        <w:t xml:space="preserve">“Tutto il discorso </w:t>
      </w:r>
      <w:r w:rsidRPr="005F09E0">
        <w:rPr>
          <w:rFonts w:ascii="Times New Roman" w:hAnsi="Times New Roman" w:cs="Arial"/>
          <w:i/>
          <w:iCs/>
          <w:color w:val="141414"/>
        </w:rPr>
        <w:t>sull’erotismo del velamento</w:t>
      </w:r>
      <w:r w:rsidRPr="005F09E0">
        <w:rPr>
          <w:rFonts w:ascii="Times New Roman" w:hAnsi="Times New Roman" w:cs="Arial"/>
          <w:color w:val="141414"/>
        </w:rPr>
        <w:t xml:space="preserve"> e la </w:t>
      </w:r>
      <w:r w:rsidRPr="005F09E0">
        <w:rPr>
          <w:rFonts w:ascii="Times New Roman" w:hAnsi="Times New Roman" w:cs="Arial"/>
          <w:i/>
          <w:iCs/>
          <w:color w:val="141414"/>
        </w:rPr>
        <w:t>pornografia dello svelamento</w:t>
      </w:r>
      <w:r w:rsidRPr="005F09E0">
        <w:rPr>
          <w:rFonts w:ascii="Times New Roman" w:hAnsi="Times New Roman" w:cs="Arial"/>
          <w:color w:val="141414"/>
        </w:rPr>
        <w:t xml:space="preserve"> </w:t>
      </w:r>
      <w:proofErr w:type="gramStart"/>
      <w:r w:rsidRPr="005F09E0">
        <w:rPr>
          <w:rFonts w:ascii="Times New Roman" w:hAnsi="Times New Roman" w:cs="Arial"/>
          <w:color w:val="141414"/>
        </w:rPr>
        <w:t>deve</w:t>
      </w:r>
      <w:proofErr w:type="gramEnd"/>
      <w:r w:rsidRPr="005F09E0">
        <w:rPr>
          <w:rFonts w:ascii="Times New Roman" w:hAnsi="Times New Roman" w:cs="Arial"/>
          <w:color w:val="141414"/>
        </w:rPr>
        <w:t xml:space="preserve"> invertirsi - conclude De </w:t>
      </w:r>
      <w:proofErr w:type="spellStart"/>
      <w:r w:rsidRPr="005F09E0">
        <w:rPr>
          <w:rFonts w:ascii="Times New Roman" w:hAnsi="Times New Roman" w:cs="Arial"/>
          <w:color w:val="141414"/>
        </w:rPr>
        <w:t>Sutter</w:t>
      </w:r>
      <w:proofErr w:type="spellEnd"/>
      <w:r w:rsidRPr="005F09E0">
        <w:rPr>
          <w:rFonts w:ascii="Times New Roman" w:hAnsi="Times New Roman" w:cs="Arial"/>
          <w:color w:val="141414"/>
        </w:rPr>
        <w:t xml:space="preserve"> - il velamento diventa il momento di ipocrisia di cui la pornografia rappresenta la controparte di verità.”</w:t>
      </w:r>
    </w:p>
    <w:p w14:paraId="2CB675E2" w14:textId="77777777" w:rsidR="005F09E0" w:rsidRPr="005F09E0" w:rsidRDefault="005F09E0" w:rsidP="005F09E0">
      <w:pPr>
        <w:jc w:val="both"/>
        <w:rPr>
          <w:rFonts w:ascii="Times New Roman" w:hAnsi="Times New Roman" w:cs="Arial"/>
        </w:rPr>
      </w:pPr>
    </w:p>
    <w:p w14:paraId="6ED53591" w14:textId="77777777" w:rsidR="00C44899" w:rsidRDefault="00C44899" w:rsidP="005F09E0">
      <w:pPr>
        <w:jc w:val="both"/>
        <w:rPr>
          <w:rFonts w:ascii="Times New Roman" w:hAnsi="Times New Roman" w:cs="Arial"/>
          <w:b/>
          <w:color w:val="4D4D4D"/>
        </w:rPr>
      </w:pPr>
    </w:p>
    <w:p w14:paraId="0474ED0C" w14:textId="77777777" w:rsidR="005F09E0" w:rsidRPr="005F09E0" w:rsidRDefault="005F09E0" w:rsidP="005F09E0">
      <w:pPr>
        <w:jc w:val="both"/>
        <w:rPr>
          <w:rFonts w:ascii="Times New Roman" w:hAnsi="Times New Roman" w:cs="Arial"/>
          <w:color w:val="4D4D4D"/>
        </w:rPr>
      </w:pPr>
      <w:bookmarkStart w:id="0" w:name="_GoBack"/>
      <w:bookmarkEnd w:id="0"/>
      <w:r w:rsidRPr="005F09E0">
        <w:rPr>
          <w:rFonts w:ascii="Times New Roman" w:hAnsi="Times New Roman" w:cs="Arial"/>
          <w:b/>
          <w:color w:val="4D4D4D"/>
        </w:rPr>
        <w:t xml:space="preserve">Laurent de </w:t>
      </w:r>
      <w:proofErr w:type="spellStart"/>
      <w:r w:rsidRPr="005F09E0">
        <w:rPr>
          <w:rFonts w:ascii="Times New Roman" w:hAnsi="Times New Roman" w:cs="Arial"/>
          <w:b/>
          <w:color w:val="4D4D4D"/>
        </w:rPr>
        <w:t>Sutter</w:t>
      </w:r>
      <w:proofErr w:type="spellEnd"/>
      <w:r w:rsidRPr="005F09E0">
        <w:rPr>
          <w:rFonts w:ascii="Times New Roman" w:hAnsi="Times New Roman" w:cs="Arial"/>
          <w:b/>
          <w:color w:val="4D4D4D"/>
        </w:rPr>
        <w:t xml:space="preserve"> </w:t>
      </w:r>
      <w:r w:rsidRPr="005F09E0">
        <w:rPr>
          <w:rFonts w:ascii="Times New Roman" w:hAnsi="Times New Roman" w:cs="Arial"/>
          <w:color w:val="4D4D4D"/>
        </w:rPr>
        <w:t xml:space="preserve">è un autore belga. Parallelamente alle sue attività letterarie, De </w:t>
      </w:r>
      <w:proofErr w:type="spellStart"/>
      <w:r w:rsidRPr="005F09E0">
        <w:rPr>
          <w:rFonts w:ascii="Times New Roman" w:hAnsi="Times New Roman" w:cs="Arial"/>
          <w:color w:val="4D4D4D"/>
        </w:rPr>
        <w:t>Sutter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è un ricercatore in teoria del diritto e insegna presso la </w:t>
      </w:r>
      <w:proofErr w:type="spellStart"/>
      <w:r w:rsidRPr="005F09E0">
        <w:rPr>
          <w:rFonts w:ascii="Times New Roman" w:hAnsi="Times New Roman" w:cs="Arial"/>
          <w:color w:val="4D4D4D"/>
        </w:rPr>
        <w:t>Facultés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universitaires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Saint-Louis (Bruxelles). E' </w:t>
      </w:r>
      <w:proofErr w:type="spellStart"/>
      <w:r w:rsidRPr="005F09E0">
        <w:rPr>
          <w:rFonts w:ascii="Times New Roman" w:hAnsi="Times New Roman" w:cs="Arial"/>
          <w:color w:val="4D4D4D"/>
        </w:rPr>
        <w:t>visiting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honorary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research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fellow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presso la </w:t>
      </w:r>
      <w:proofErr w:type="spellStart"/>
      <w:r w:rsidRPr="005F09E0">
        <w:rPr>
          <w:rFonts w:ascii="Times New Roman" w:hAnsi="Times New Roman" w:cs="Arial"/>
          <w:color w:val="4D4D4D"/>
        </w:rPr>
        <w:t>Cardozo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Law School (New York). Dirige inoltre la collana "</w:t>
      </w:r>
      <w:proofErr w:type="spellStart"/>
      <w:r w:rsidRPr="005F09E0">
        <w:rPr>
          <w:rFonts w:ascii="Times New Roman" w:hAnsi="Times New Roman" w:cs="Arial"/>
          <w:color w:val="4D4D4D"/>
        </w:rPr>
        <w:t>Perspectives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Critiques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" della </w:t>
      </w:r>
      <w:proofErr w:type="spellStart"/>
      <w:r w:rsidRPr="005F09E0">
        <w:rPr>
          <w:rFonts w:ascii="Times New Roman" w:hAnsi="Times New Roman" w:cs="Arial"/>
          <w:color w:val="4D4D4D"/>
        </w:rPr>
        <w:t>Presses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universitaires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de France. </w:t>
      </w:r>
    </w:p>
    <w:p w14:paraId="14B69218" w14:textId="77777777" w:rsidR="005F09E0" w:rsidRPr="005F09E0" w:rsidRDefault="005F09E0" w:rsidP="005F09E0">
      <w:pPr>
        <w:jc w:val="both"/>
        <w:rPr>
          <w:rFonts w:ascii="Times New Roman" w:hAnsi="Times New Roman" w:cs="Arial"/>
          <w:color w:val="4D4D4D"/>
        </w:rPr>
      </w:pPr>
      <w:r w:rsidRPr="005F09E0">
        <w:rPr>
          <w:rFonts w:ascii="Times New Roman" w:hAnsi="Times New Roman" w:cs="Arial"/>
          <w:color w:val="4D4D4D"/>
        </w:rPr>
        <w:t xml:space="preserve">Grande appassionato di </w:t>
      </w:r>
      <w:proofErr w:type="gramStart"/>
      <w:r w:rsidRPr="005F09E0">
        <w:rPr>
          <w:rFonts w:ascii="Times New Roman" w:hAnsi="Times New Roman" w:cs="Arial"/>
          <w:color w:val="4D4D4D"/>
        </w:rPr>
        <w:t>cinema,</w:t>
      </w:r>
      <w:proofErr w:type="gramEnd"/>
      <w:r w:rsidRPr="005F09E0">
        <w:rPr>
          <w:rFonts w:ascii="Times New Roman" w:hAnsi="Times New Roman" w:cs="Arial"/>
          <w:color w:val="4D4D4D"/>
        </w:rPr>
        <w:t xml:space="preserve"> ha pubblicato il primo saggio di rilievo sul cinema pornografico:  “</w:t>
      </w:r>
      <w:proofErr w:type="spellStart"/>
      <w:r w:rsidRPr="005F09E0">
        <w:rPr>
          <w:rFonts w:ascii="Times New Roman" w:hAnsi="Times New Roman" w:cs="Arial"/>
          <w:color w:val="4D4D4D"/>
        </w:rPr>
        <w:t>Pornostars-Fragments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d'une </w:t>
      </w:r>
      <w:proofErr w:type="spellStart"/>
      <w:r w:rsidRPr="005F09E0">
        <w:rPr>
          <w:rFonts w:ascii="Times New Roman" w:hAnsi="Times New Roman" w:cs="Arial"/>
          <w:color w:val="4D4D4D"/>
        </w:rPr>
        <w:t>métaphysique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du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X” (La </w:t>
      </w:r>
      <w:proofErr w:type="spellStart"/>
      <w:r w:rsidRPr="005F09E0">
        <w:rPr>
          <w:rFonts w:ascii="Times New Roman" w:hAnsi="Times New Roman" w:cs="Arial"/>
          <w:color w:val="4D4D4D"/>
        </w:rPr>
        <w:t>Musardine</w:t>
      </w:r>
      <w:proofErr w:type="spellEnd"/>
      <w:r w:rsidRPr="005F09E0">
        <w:rPr>
          <w:rFonts w:ascii="Times New Roman" w:hAnsi="Times New Roman" w:cs="Arial"/>
          <w:color w:val="4D4D4D"/>
        </w:rPr>
        <w:t>, 2007).</w:t>
      </w:r>
    </w:p>
    <w:p w14:paraId="3B0F670E" w14:textId="77777777" w:rsidR="005F09E0" w:rsidRPr="005F09E0" w:rsidRDefault="005F09E0" w:rsidP="005F09E0">
      <w:pPr>
        <w:jc w:val="both"/>
        <w:rPr>
          <w:rFonts w:ascii="Times New Roman" w:hAnsi="Times New Roman" w:cs="Arial"/>
          <w:color w:val="4D4D4D"/>
        </w:rPr>
      </w:pPr>
      <w:r w:rsidRPr="005F09E0">
        <w:rPr>
          <w:rFonts w:ascii="Times New Roman" w:hAnsi="Times New Roman" w:cs="Arial"/>
          <w:color w:val="4D4D4D"/>
        </w:rPr>
        <w:t>Tra le sue ultime pubblicazioni ricordiamo “</w:t>
      </w:r>
      <w:proofErr w:type="spellStart"/>
      <w:r w:rsidRPr="005F09E0">
        <w:rPr>
          <w:rFonts w:ascii="Times New Roman" w:hAnsi="Times New Roman" w:cs="Arial"/>
          <w:color w:val="4D4D4D"/>
        </w:rPr>
        <w:t>Contre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l'</w:t>
      </w:r>
      <w:proofErr w:type="spellStart"/>
      <w:r w:rsidRPr="005F09E0">
        <w:rPr>
          <w:rFonts w:ascii="Times New Roman" w:hAnsi="Times New Roman" w:cs="Arial"/>
          <w:color w:val="4D4D4D"/>
        </w:rPr>
        <w:t>érotisme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”, (La </w:t>
      </w:r>
      <w:proofErr w:type="spellStart"/>
      <w:r w:rsidRPr="005F09E0">
        <w:rPr>
          <w:rFonts w:ascii="Times New Roman" w:hAnsi="Times New Roman" w:cs="Arial"/>
          <w:color w:val="4D4D4D"/>
        </w:rPr>
        <w:t>Musardine</w:t>
      </w:r>
      <w:proofErr w:type="spellEnd"/>
      <w:r w:rsidRPr="005F09E0">
        <w:rPr>
          <w:rFonts w:ascii="Times New Roman" w:hAnsi="Times New Roman" w:cs="Arial"/>
          <w:color w:val="4D4D4D"/>
        </w:rPr>
        <w:t>, 2011); “</w:t>
      </w:r>
      <w:proofErr w:type="spellStart"/>
      <w:r w:rsidRPr="005F09E0">
        <w:rPr>
          <w:rFonts w:ascii="Times New Roman" w:hAnsi="Times New Roman" w:cs="Arial"/>
          <w:color w:val="4D4D4D"/>
        </w:rPr>
        <w:t>Théorie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proofErr w:type="gramStart"/>
      <w:r w:rsidRPr="005F09E0">
        <w:rPr>
          <w:rFonts w:ascii="Times New Roman" w:hAnsi="Times New Roman" w:cs="Arial"/>
          <w:color w:val="4D4D4D"/>
        </w:rPr>
        <w:t>du</w:t>
      </w:r>
      <w:proofErr w:type="spellEnd"/>
      <w:proofErr w:type="gram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proofErr w:type="gramStart"/>
      <w:r w:rsidRPr="005F09E0">
        <w:rPr>
          <w:rFonts w:ascii="Times New Roman" w:hAnsi="Times New Roman" w:cs="Arial"/>
          <w:color w:val="4D4D4D"/>
        </w:rPr>
        <w:t>trou</w:t>
      </w:r>
      <w:proofErr w:type="spellEnd"/>
      <w:proofErr w:type="gramEnd"/>
      <w:r w:rsidRPr="005F09E0">
        <w:rPr>
          <w:rFonts w:ascii="Times New Roman" w:hAnsi="Times New Roman" w:cs="Arial"/>
          <w:color w:val="4D4D4D"/>
        </w:rPr>
        <w:t xml:space="preserve">. </w:t>
      </w:r>
      <w:proofErr w:type="spellStart"/>
      <w:proofErr w:type="gramStart"/>
      <w:r w:rsidRPr="005F09E0">
        <w:rPr>
          <w:rFonts w:ascii="Times New Roman" w:hAnsi="Times New Roman" w:cs="Arial"/>
          <w:color w:val="4D4D4D"/>
        </w:rPr>
        <w:t>Cinq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méditations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métaphysiques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sur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"Une sale histoire" de Jean </w:t>
      </w:r>
      <w:proofErr w:type="spellStart"/>
      <w:r w:rsidRPr="005F09E0">
        <w:rPr>
          <w:rFonts w:ascii="Times New Roman" w:hAnsi="Times New Roman" w:cs="Arial"/>
          <w:color w:val="4D4D4D"/>
        </w:rPr>
        <w:t>Eustache</w:t>
      </w:r>
      <w:proofErr w:type="spellEnd"/>
      <w:r w:rsidRPr="005F09E0">
        <w:rPr>
          <w:rFonts w:ascii="Times New Roman" w:hAnsi="Times New Roman" w:cs="Arial"/>
          <w:color w:val="4D4D4D"/>
        </w:rPr>
        <w:t>” (</w:t>
      </w:r>
      <w:proofErr w:type="spellStart"/>
      <w:r w:rsidRPr="005F09E0">
        <w:rPr>
          <w:rFonts w:ascii="Times New Roman" w:hAnsi="Times New Roman" w:cs="Arial"/>
          <w:color w:val="4D4D4D"/>
        </w:rPr>
        <w:t>Léo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Scheer</w:t>
      </w:r>
      <w:proofErr w:type="spellEnd"/>
      <w:r w:rsidRPr="005F09E0">
        <w:rPr>
          <w:rFonts w:ascii="Times New Roman" w:hAnsi="Times New Roman" w:cs="Arial"/>
          <w:color w:val="4D4D4D"/>
        </w:rPr>
        <w:t>, 2013); “</w:t>
      </w:r>
      <w:proofErr w:type="spellStart"/>
      <w:r w:rsidRPr="005F09E0">
        <w:rPr>
          <w:rFonts w:ascii="Times New Roman" w:hAnsi="Times New Roman" w:cs="Arial"/>
          <w:color w:val="4D4D4D"/>
        </w:rPr>
        <w:t>Métaphysique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de la </w:t>
      </w:r>
      <w:proofErr w:type="spellStart"/>
      <w:r w:rsidRPr="005F09E0">
        <w:rPr>
          <w:rFonts w:ascii="Times New Roman" w:hAnsi="Times New Roman" w:cs="Arial"/>
          <w:color w:val="4D4D4D"/>
        </w:rPr>
        <w:t>putain</w:t>
      </w:r>
      <w:proofErr w:type="spellEnd"/>
      <w:r w:rsidRPr="005F09E0">
        <w:rPr>
          <w:rFonts w:ascii="Times New Roman" w:hAnsi="Times New Roman" w:cs="Arial"/>
          <w:color w:val="4D4D4D"/>
        </w:rPr>
        <w:t>” (</w:t>
      </w:r>
      <w:proofErr w:type="spellStart"/>
      <w:r w:rsidRPr="005F09E0">
        <w:rPr>
          <w:rFonts w:ascii="Times New Roman" w:hAnsi="Times New Roman" w:cs="Arial"/>
          <w:color w:val="4D4D4D"/>
        </w:rPr>
        <w:t>Léo</w:t>
      </w:r>
      <w:proofErr w:type="spellEnd"/>
      <w:r w:rsidRPr="005F09E0">
        <w:rPr>
          <w:rFonts w:ascii="Times New Roman" w:hAnsi="Times New Roman" w:cs="Arial"/>
          <w:color w:val="4D4D4D"/>
        </w:rPr>
        <w:t xml:space="preserve"> </w:t>
      </w:r>
      <w:proofErr w:type="spellStart"/>
      <w:r w:rsidRPr="005F09E0">
        <w:rPr>
          <w:rFonts w:ascii="Times New Roman" w:hAnsi="Times New Roman" w:cs="Arial"/>
          <w:color w:val="4D4D4D"/>
        </w:rPr>
        <w:t>Scheer</w:t>
      </w:r>
      <w:proofErr w:type="spellEnd"/>
      <w:r w:rsidRPr="005F09E0">
        <w:rPr>
          <w:rFonts w:ascii="Times New Roman" w:hAnsi="Times New Roman" w:cs="Arial"/>
          <w:color w:val="4D4D4D"/>
        </w:rPr>
        <w:t>, 2014).</w:t>
      </w:r>
      <w:proofErr w:type="gramEnd"/>
    </w:p>
    <w:p w14:paraId="58F150BD" w14:textId="77777777" w:rsidR="005F09E0" w:rsidRPr="005F09E0" w:rsidRDefault="005F09E0" w:rsidP="005F09E0">
      <w:pPr>
        <w:jc w:val="both"/>
        <w:rPr>
          <w:rFonts w:ascii="Times New Roman" w:hAnsi="Times New Roman" w:cs="Arial"/>
        </w:rPr>
      </w:pPr>
    </w:p>
    <w:p w14:paraId="3CB33588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  <w:b/>
          <w:bCs/>
          <w:color w:val="141414"/>
        </w:rPr>
      </w:pPr>
    </w:p>
    <w:p w14:paraId="42197833" w14:textId="77777777" w:rsidR="005F09E0" w:rsidRPr="005F09E0" w:rsidRDefault="005F09E0" w:rsidP="005F09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Arial"/>
        </w:rPr>
      </w:pPr>
      <w:r w:rsidRPr="005F09E0">
        <w:rPr>
          <w:rFonts w:ascii="Times New Roman" w:hAnsi="Times New Roman" w:cs="Arial"/>
          <w:b/>
          <w:bCs/>
          <w:color w:val="141414"/>
        </w:rPr>
        <w:lastRenderedPageBreak/>
        <w:t>Tutti gli appuntamenti sono a ingresso gratuito.</w:t>
      </w:r>
    </w:p>
    <w:p w14:paraId="6625158A" w14:textId="77777777" w:rsidR="005F09E0" w:rsidRPr="005F09E0" w:rsidRDefault="005F09E0" w:rsidP="005F09E0">
      <w:pPr>
        <w:jc w:val="both"/>
        <w:rPr>
          <w:rFonts w:ascii="Times New Roman" w:hAnsi="Times New Roman" w:cs="Arial"/>
        </w:rPr>
      </w:pPr>
      <w:r w:rsidRPr="005F09E0">
        <w:rPr>
          <w:rFonts w:ascii="Times New Roman" w:hAnsi="Times New Roman" w:cs="Arial"/>
          <w:color w:val="141414"/>
        </w:rPr>
        <w:t xml:space="preserve">Per maggiori informazioni </w:t>
      </w:r>
      <w:hyperlink r:id="rId8" w:history="1">
        <w:r w:rsidRPr="005F09E0">
          <w:rPr>
            <w:rFonts w:ascii="Times New Roman" w:hAnsi="Times New Roman" w:cs="Arial"/>
            <w:color w:val="386EFF"/>
            <w:u w:val="single" w:color="386EFF"/>
          </w:rPr>
          <w:t>www.popsophia.it</w:t>
        </w:r>
      </w:hyperlink>
    </w:p>
    <w:p w14:paraId="37B8473E" w14:textId="77777777" w:rsidR="002101E2" w:rsidRPr="005F09E0" w:rsidRDefault="002101E2" w:rsidP="002101E2">
      <w:pPr>
        <w:jc w:val="center"/>
        <w:rPr>
          <w:rFonts w:ascii="Times New Roman" w:hAnsi="Times New Roman"/>
        </w:rPr>
      </w:pPr>
    </w:p>
    <w:p w14:paraId="3391F5E2" w14:textId="77777777" w:rsidR="00586F37" w:rsidRPr="005F09E0" w:rsidRDefault="00586F37" w:rsidP="002101E2">
      <w:pPr>
        <w:jc w:val="both"/>
        <w:rPr>
          <w:rFonts w:ascii="Times New Roman" w:hAnsi="Times New Roman"/>
          <w:color w:val="222222"/>
        </w:rPr>
      </w:pPr>
    </w:p>
    <w:sectPr w:rsidR="00586F37" w:rsidRPr="005F09E0" w:rsidSect="00272CFB">
      <w:headerReference w:type="default" r:id="rId9"/>
      <w:footerReference w:type="default" r:id="rId10"/>
      <w:pgSz w:w="11906" w:h="16838"/>
      <w:pgMar w:top="1417" w:right="1134" w:bottom="113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322EB" w14:textId="77777777" w:rsidR="005F09E0" w:rsidRDefault="005F09E0" w:rsidP="00272CFB">
      <w:r>
        <w:separator/>
      </w:r>
    </w:p>
  </w:endnote>
  <w:endnote w:type="continuationSeparator" w:id="0">
    <w:p w14:paraId="32CED6C6" w14:textId="77777777" w:rsidR="005F09E0" w:rsidRDefault="005F09E0" w:rsidP="0027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10BD0" w14:textId="77777777" w:rsidR="00DF73FC" w:rsidRDefault="00DF73FC" w:rsidP="00D976E6">
    <w:pPr>
      <w:pStyle w:val="Pidipagina"/>
      <w:spacing w:line="200" w:lineRule="atLeast"/>
      <w:jc w:val="center"/>
      <w:rPr>
        <w:rFonts w:ascii="Arial" w:hAnsi="Arial" w:cs="Arial"/>
        <w:caps/>
        <w:color w:val="333333"/>
        <w:sz w:val="16"/>
        <w:szCs w:val="16"/>
      </w:rPr>
    </w:pPr>
  </w:p>
  <w:p w14:paraId="770EE933" w14:textId="77777777" w:rsidR="00DF73FC" w:rsidRPr="008C6E91" w:rsidRDefault="00DF73FC" w:rsidP="00D976E6">
    <w:pPr>
      <w:pStyle w:val="Pidipagina"/>
      <w:spacing w:line="200" w:lineRule="atLeast"/>
      <w:jc w:val="center"/>
      <w:rPr>
        <w:rFonts w:ascii="Arial" w:hAnsi="Arial" w:cs="Arial"/>
        <w:color w:val="333333"/>
        <w:sz w:val="16"/>
        <w:szCs w:val="16"/>
      </w:rPr>
    </w:pPr>
    <w:r>
      <w:rPr>
        <w:rFonts w:ascii="Arial" w:hAnsi="Arial" w:cs="Arial"/>
        <w:caps/>
        <w:color w:val="333333"/>
        <w:sz w:val="16"/>
        <w:szCs w:val="16"/>
      </w:rPr>
      <w:t xml:space="preserve">Associazione </w:t>
    </w:r>
    <w:r w:rsidRPr="008C6E91">
      <w:rPr>
        <w:rFonts w:ascii="Arial" w:hAnsi="Arial" w:cs="Arial"/>
        <w:caps/>
        <w:color w:val="333333"/>
        <w:sz w:val="16"/>
        <w:szCs w:val="16"/>
      </w:rPr>
      <w:t>Popsophia</w:t>
    </w:r>
    <w:r>
      <w:rPr>
        <w:rFonts w:ascii="Arial" w:hAnsi="Arial" w:cs="Arial"/>
        <w:color w:val="333333"/>
        <w:sz w:val="16"/>
        <w:szCs w:val="16"/>
      </w:rPr>
      <w:t xml:space="preserve"> - p. iva 01827180439 |</w:t>
    </w:r>
    <w:r w:rsidRPr="008C6E91">
      <w:rPr>
        <w:rFonts w:ascii="Arial" w:hAnsi="Arial" w:cs="Arial"/>
        <w:color w:val="333333"/>
        <w:sz w:val="16"/>
        <w:szCs w:val="16"/>
      </w:rPr>
      <w:t xml:space="preserve"> </w:t>
    </w:r>
    <w:proofErr w:type="gramStart"/>
    <w:r w:rsidRPr="008C6E91">
      <w:rPr>
        <w:rFonts w:ascii="Arial" w:hAnsi="Arial" w:cs="Arial"/>
        <w:color w:val="333333"/>
        <w:sz w:val="16"/>
        <w:szCs w:val="16"/>
      </w:rPr>
      <w:t>cod.</w:t>
    </w:r>
    <w:proofErr w:type="gramEnd"/>
    <w:r w:rsidRPr="008C6E91">
      <w:rPr>
        <w:rFonts w:ascii="Arial" w:hAnsi="Arial" w:cs="Arial"/>
        <w:color w:val="333333"/>
        <w:sz w:val="16"/>
        <w:szCs w:val="16"/>
      </w:rPr>
      <w:t xml:space="preserve"> </w:t>
    </w:r>
    <w:proofErr w:type="spellStart"/>
    <w:r w:rsidRPr="008C6E91">
      <w:rPr>
        <w:rFonts w:ascii="Arial" w:hAnsi="Arial" w:cs="Arial"/>
        <w:color w:val="333333"/>
        <w:sz w:val="16"/>
        <w:szCs w:val="16"/>
      </w:rPr>
      <w:t>fisc</w:t>
    </w:r>
    <w:proofErr w:type="spellEnd"/>
    <w:r w:rsidRPr="008C6E91">
      <w:rPr>
        <w:rFonts w:ascii="Arial" w:hAnsi="Arial" w:cs="Arial"/>
        <w:color w:val="333333"/>
        <w:sz w:val="16"/>
        <w:szCs w:val="16"/>
      </w:rPr>
      <w:t>. 93065100435</w:t>
    </w:r>
  </w:p>
  <w:p w14:paraId="1215440A" w14:textId="77777777" w:rsidR="00DF73FC" w:rsidRPr="008C6E91" w:rsidRDefault="00C44899" w:rsidP="00D976E6">
    <w:pPr>
      <w:pStyle w:val="Pidipagina"/>
      <w:jc w:val="center"/>
      <w:rPr>
        <w:rFonts w:ascii="Arial" w:hAnsi="Arial" w:cs="Arial"/>
        <w:color w:val="333333"/>
        <w:sz w:val="16"/>
        <w:szCs w:val="16"/>
      </w:rPr>
    </w:pPr>
    <w:hyperlink r:id="rId1" w:history="1">
      <w:r w:rsidR="00DF73FC" w:rsidRPr="0083658B">
        <w:rPr>
          <w:rStyle w:val="Collegamentoipertestuale"/>
          <w:rFonts w:ascii="Arial" w:hAnsi="Arial" w:cs="Arial"/>
          <w:sz w:val="16"/>
          <w:szCs w:val="16"/>
        </w:rPr>
        <w:t>www.popsophia.it</w:t>
      </w:r>
    </w:hyperlink>
    <w:r w:rsidR="00DF73FC">
      <w:rPr>
        <w:rFonts w:ascii="Arial" w:hAnsi="Arial" w:cs="Arial"/>
        <w:color w:val="333333"/>
        <w:sz w:val="16"/>
        <w:szCs w:val="16"/>
      </w:rPr>
      <w:t xml:space="preserve"> |</w:t>
    </w:r>
    <w:r w:rsidR="00DF73FC" w:rsidRPr="008C6E91">
      <w:rPr>
        <w:rFonts w:ascii="Arial" w:hAnsi="Arial" w:cs="Arial"/>
        <w:color w:val="333333"/>
        <w:sz w:val="16"/>
        <w:szCs w:val="16"/>
      </w:rPr>
      <w:t xml:space="preserve"> </w:t>
    </w:r>
    <w:hyperlink r:id="rId2" w:history="1">
      <w:r w:rsidR="00DF73FC" w:rsidRPr="008C6E91">
        <w:rPr>
          <w:rStyle w:val="Collegamentoipertestuale"/>
          <w:rFonts w:ascii="Arial" w:hAnsi="Arial" w:cs="Arial"/>
          <w:sz w:val="16"/>
          <w:szCs w:val="16"/>
        </w:rPr>
        <w:t>info@popsophia.it</w:t>
      </w:r>
    </w:hyperlink>
    <w:r w:rsidR="00DF73FC" w:rsidRPr="008C6E91">
      <w:rPr>
        <w:rFonts w:ascii="Arial" w:hAnsi="Arial" w:cs="Arial"/>
        <w:color w:val="333333"/>
        <w:sz w:val="16"/>
        <w:szCs w:val="16"/>
      </w:rPr>
      <w:t xml:space="preserve"> </w:t>
    </w:r>
  </w:p>
  <w:p w14:paraId="54DFE682" w14:textId="77777777" w:rsidR="00DF73FC" w:rsidRPr="008C6E91" w:rsidRDefault="00DF73FC" w:rsidP="00D976E6">
    <w:pPr>
      <w:pStyle w:val="Pidipa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92A936" w14:textId="77777777" w:rsidR="005F09E0" w:rsidRDefault="005F09E0" w:rsidP="00272CFB">
      <w:r>
        <w:separator/>
      </w:r>
    </w:p>
  </w:footnote>
  <w:footnote w:type="continuationSeparator" w:id="0">
    <w:p w14:paraId="1F9DD210" w14:textId="77777777" w:rsidR="005F09E0" w:rsidRDefault="005F09E0" w:rsidP="00272C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B6CF3" w14:textId="77777777" w:rsidR="00DF73FC" w:rsidRDefault="00DF73FC" w:rsidP="00272CFB">
    <w:pPr>
      <w:pStyle w:val="Intestazione"/>
      <w:ind w:left="-1134"/>
    </w:pPr>
    <w:r>
      <w:rPr>
        <w:noProof/>
      </w:rPr>
      <w:drawing>
        <wp:inline distT="0" distB="0" distL="0" distR="0" wp14:anchorId="1CCC1D87" wp14:editId="5D95859B">
          <wp:extent cx="7580104" cy="1014095"/>
          <wp:effectExtent l="0" t="0" r="0" b="1905"/>
          <wp:docPr id="1" name="Immagine 1" descr="Macintosh HD:Users:lucreziaercoli:Documents:Pesaro 2014:testata nuov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reziaercoli:Documents:Pesaro 2014:testata nuov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104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EF5674" w14:textId="77777777" w:rsidR="00DF73FC" w:rsidRDefault="00DF73FC" w:rsidP="00272CFB">
    <w:pPr>
      <w:pStyle w:val="Intestazione"/>
      <w:ind w:left="-1134"/>
    </w:pPr>
  </w:p>
  <w:p w14:paraId="27D4987A" w14:textId="77777777" w:rsidR="00DF73FC" w:rsidRDefault="00DF73FC" w:rsidP="00272CFB">
    <w:pPr>
      <w:pStyle w:val="Intestazione"/>
      <w:ind w:left="-1134"/>
    </w:pPr>
  </w:p>
  <w:p w14:paraId="21EA4F5F" w14:textId="77777777" w:rsidR="00DF73FC" w:rsidRDefault="00DF73FC" w:rsidP="00272CFB">
    <w:pPr>
      <w:pStyle w:val="Intestazione"/>
      <w:ind w:left="-113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Courier New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attachedTemplate r:id="rId1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9E0"/>
    <w:rsid w:val="0005659D"/>
    <w:rsid w:val="00060F2C"/>
    <w:rsid w:val="000B08D9"/>
    <w:rsid w:val="000D17E5"/>
    <w:rsid w:val="000D281F"/>
    <w:rsid w:val="00146AEB"/>
    <w:rsid w:val="00176499"/>
    <w:rsid w:val="001B4548"/>
    <w:rsid w:val="001E36B5"/>
    <w:rsid w:val="002101E2"/>
    <w:rsid w:val="00272CFB"/>
    <w:rsid w:val="002C4810"/>
    <w:rsid w:val="0040097A"/>
    <w:rsid w:val="00586F37"/>
    <w:rsid w:val="005F09E0"/>
    <w:rsid w:val="006126A9"/>
    <w:rsid w:val="006257A6"/>
    <w:rsid w:val="006C7935"/>
    <w:rsid w:val="00767887"/>
    <w:rsid w:val="00842D25"/>
    <w:rsid w:val="0089624F"/>
    <w:rsid w:val="008E75EB"/>
    <w:rsid w:val="0091746E"/>
    <w:rsid w:val="009328A5"/>
    <w:rsid w:val="00A35984"/>
    <w:rsid w:val="00AB6E34"/>
    <w:rsid w:val="00AC27A4"/>
    <w:rsid w:val="00BE1AE9"/>
    <w:rsid w:val="00C44899"/>
    <w:rsid w:val="00C97576"/>
    <w:rsid w:val="00D33948"/>
    <w:rsid w:val="00D75166"/>
    <w:rsid w:val="00D976E6"/>
    <w:rsid w:val="00DE6C3F"/>
    <w:rsid w:val="00DF73FC"/>
    <w:rsid w:val="00E122C4"/>
    <w:rsid w:val="00EF73AB"/>
    <w:rsid w:val="00F83D62"/>
    <w:rsid w:val="00F9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5D58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09E0"/>
    <w:rPr>
      <w:lang w:val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D976E6"/>
    <w:pPr>
      <w:spacing w:before="100" w:beforeAutospacing="1" w:after="119"/>
    </w:pPr>
  </w:style>
  <w:style w:type="character" w:styleId="Collegamentoipertestuale">
    <w:name w:val="Hyperlink"/>
    <w:rsid w:val="00D976E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D976E6"/>
    <w:pPr>
      <w:tabs>
        <w:tab w:val="center" w:pos="4819"/>
        <w:tab w:val="right" w:pos="9638"/>
      </w:tabs>
    </w:pPr>
    <w:rPr>
      <w:rFonts w:ascii="Times New Roman" w:eastAsia="Times New Roman" w:hAnsi="Times New Roman" w:cs="Times New Roman"/>
    </w:rPr>
  </w:style>
  <w:style w:type="character" w:customStyle="1" w:styleId="IntestazioneCarattere">
    <w:name w:val="Intestazione Carattere"/>
    <w:basedOn w:val="Caratterepredefinitoparagrafo"/>
    <w:link w:val="Intestazione"/>
    <w:rsid w:val="00D976E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rsid w:val="00D976E6"/>
    <w:pPr>
      <w:tabs>
        <w:tab w:val="center" w:pos="4819"/>
        <w:tab w:val="right" w:pos="9638"/>
      </w:tabs>
    </w:pPr>
    <w:rPr>
      <w:rFonts w:ascii="Times New Roman" w:eastAsia="Times New Roman" w:hAnsi="Times New Roman" w:cs="Times New Roman"/>
    </w:rPr>
  </w:style>
  <w:style w:type="character" w:customStyle="1" w:styleId="PidipaginaCarattere">
    <w:name w:val="Piè di pagina Carattere"/>
    <w:basedOn w:val="Caratterepredefinitoparagrafo"/>
    <w:link w:val="Pidipagina"/>
    <w:rsid w:val="00D976E6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D976E6"/>
    <w:pPr>
      <w:spacing w:before="100" w:beforeAutospacing="1"/>
    </w:pPr>
  </w:style>
  <w:style w:type="character" w:styleId="Enfasigrassetto">
    <w:name w:val="Strong"/>
    <w:qFormat/>
    <w:rsid w:val="00D976E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CFB"/>
    <w:rPr>
      <w:rFonts w:ascii="Lucida Grande" w:eastAsia="Times New Roman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72CFB"/>
    <w:rPr>
      <w:rFonts w:ascii="Lucida Grande" w:eastAsia="Times New Roman" w:hAnsi="Lucida Grande" w:cs="Lucida Grande"/>
      <w:sz w:val="18"/>
      <w:szCs w:val="18"/>
      <w:lang w:val="it-IT"/>
    </w:rPr>
  </w:style>
  <w:style w:type="character" w:styleId="Enfasicorsivo">
    <w:name w:val="Emphasis"/>
    <w:qFormat/>
    <w:rsid w:val="00A35984"/>
    <w:rPr>
      <w:i/>
      <w:iCs/>
    </w:rPr>
  </w:style>
  <w:style w:type="paragraph" w:styleId="Corpodeltesto">
    <w:name w:val="Body Text"/>
    <w:basedOn w:val="Normale"/>
    <w:link w:val="CorpodeltestoCarattere"/>
    <w:rsid w:val="00A35984"/>
    <w:pPr>
      <w:widowControl w:val="0"/>
      <w:suppressAutoHyphens/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A35984"/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Caratterepredefinitoparagrafo1">
    <w:name w:val="Carattere predefinito paragrafo1"/>
    <w:rsid w:val="006257A6"/>
  </w:style>
  <w:style w:type="character" w:customStyle="1" w:styleId="textexposedshow">
    <w:name w:val="text_exposed_show"/>
    <w:basedOn w:val="Caratterepredefinitoparagrafo"/>
    <w:rsid w:val="00DF73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09E0"/>
    <w:rPr>
      <w:lang w:val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D976E6"/>
    <w:pPr>
      <w:spacing w:before="100" w:beforeAutospacing="1" w:after="119"/>
    </w:pPr>
  </w:style>
  <w:style w:type="character" w:styleId="Collegamentoipertestuale">
    <w:name w:val="Hyperlink"/>
    <w:rsid w:val="00D976E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D976E6"/>
    <w:pPr>
      <w:tabs>
        <w:tab w:val="center" w:pos="4819"/>
        <w:tab w:val="right" w:pos="9638"/>
      </w:tabs>
    </w:pPr>
    <w:rPr>
      <w:rFonts w:ascii="Times New Roman" w:eastAsia="Times New Roman" w:hAnsi="Times New Roman" w:cs="Times New Roman"/>
    </w:rPr>
  </w:style>
  <w:style w:type="character" w:customStyle="1" w:styleId="IntestazioneCarattere">
    <w:name w:val="Intestazione Carattere"/>
    <w:basedOn w:val="Caratterepredefinitoparagrafo"/>
    <w:link w:val="Intestazione"/>
    <w:rsid w:val="00D976E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rsid w:val="00D976E6"/>
    <w:pPr>
      <w:tabs>
        <w:tab w:val="center" w:pos="4819"/>
        <w:tab w:val="right" w:pos="9638"/>
      </w:tabs>
    </w:pPr>
    <w:rPr>
      <w:rFonts w:ascii="Times New Roman" w:eastAsia="Times New Roman" w:hAnsi="Times New Roman" w:cs="Times New Roman"/>
    </w:rPr>
  </w:style>
  <w:style w:type="character" w:customStyle="1" w:styleId="PidipaginaCarattere">
    <w:name w:val="Piè di pagina Carattere"/>
    <w:basedOn w:val="Caratterepredefinitoparagrafo"/>
    <w:link w:val="Pidipagina"/>
    <w:rsid w:val="00D976E6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D976E6"/>
    <w:pPr>
      <w:spacing w:before="100" w:beforeAutospacing="1"/>
    </w:pPr>
  </w:style>
  <w:style w:type="character" w:styleId="Enfasigrassetto">
    <w:name w:val="Strong"/>
    <w:qFormat/>
    <w:rsid w:val="00D976E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CFB"/>
    <w:rPr>
      <w:rFonts w:ascii="Lucida Grande" w:eastAsia="Times New Roman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72CFB"/>
    <w:rPr>
      <w:rFonts w:ascii="Lucida Grande" w:eastAsia="Times New Roman" w:hAnsi="Lucida Grande" w:cs="Lucida Grande"/>
      <w:sz w:val="18"/>
      <w:szCs w:val="18"/>
      <w:lang w:val="it-IT"/>
    </w:rPr>
  </w:style>
  <w:style w:type="character" w:styleId="Enfasicorsivo">
    <w:name w:val="Emphasis"/>
    <w:qFormat/>
    <w:rsid w:val="00A35984"/>
    <w:rPr>
      <w:i/>
      <w:iCs/>
    </w:rPr>
  </w:style>
  <w:style w:type="paragraph" w:styleId="Corpodeltesto">
    <w:name w:val="Body Text"/>
    <w:basedOn w:val="Normale"/>
    <w:link w:val="CorpodeltestoCarattere"/>
    <w:rsid w:val="00A35984"/>
    <w:pPr>
      <w:widowControl w:val="0"/>
      <w:suppressAutoHyphens/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rsid w:val="00A35984"/>
    <w:rPr>
      <w:rFonts w:ascii="Times New Roman" w:eastAsia="Times New Roman" w:hAnsi="Times New Roman" w:cs="Times New Roman"/>
      <w:sz w:val="20"/>
      <w:szCs w:val="20"/>
      <w:lang w:val="it-IT"/>
    </w:rPr>
  </w:style>
  <w:style w:type="character" w:customStyle="1" w:styleId="Caratterepredefinitoparagrafo1">
    <w:name w:val="Carattere predefinito paragrafo1"/>
    <w:rsid w:val="006257A6"/>
  </w:style>
  <w:style w:type="character" w:customStyle="1" w:styleId="textexposedshow">
    <w:name w:val="text_exposed_show"/>
    <w:basedOn w:val="Caratterepredefinitoparagrafo"/>
    <w:rsid w:val="00DF7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4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4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opsophia.it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psophia.it" TargetMode="External"/><Relationship Id="rId2" Type="http://schemas.openxmlformats.org/officeDocument/2006/relationships/hyperlink" Target="mailto:info@popsoph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ederica:Library:Application%20Support:Microsoft:Office:Modelli%20utente:Modelli%20personali:popsoph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popsophia.dotx</Template>
  <TotalTime>1</TotalTime>
  <Pages>2</Pages>
  <Words>485</Words>
  <Characters>2771</Characters>
  <Application>Microsoft Macintosh Word</Application>
  <DocSecurity>0</DocSecurity>
  <Lines>23</Lines>
  <Paragraphs>6</Paragraphs>
  <ScaleCrop>false</ScaleCrop>
  <Company>Popsophia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nardi</dc:creator>
  <cp:keywords/>
  <dc:description/>
  <cp:lastModifiedBy>federica nardi</cp:lastModifiedBy>
  <cp:revision>2</cp:revision>
  <dcterms:created xsi:type="dcterms:W3CDTF">2015-07-03T09:11:00Z</dcterms:created>
  <dcterms:modified xsi:type="dcterms:W3CDTF">2015-07-03T09:12:00Z</dcterms:modified>
</cp:coreProperties>
</file>