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F6" w:rsidRPr="00661D1F" w:rsidRDefault="007419F6" w:rsidP="007419F6">
      <w:pPr>
        <w:spacing w:after="0" w:line="240" w:lineRule="auto"/>
        <w:rPr>
          <w:rFonts w:ascii="Verdana" w:hAnsi="Verdana"/>
          <w:i/>
          <w:sz w:val="20"/>
          <w:szCs w:val="20"/>
          <w:highlight w:val="lightGray"/>
        </w:rPr>
      </w:pPr>
    </w:p>
    <w:p w:rsidR="00A52356" w:rsidRPr="00661D1F" w:rsidRDefault="00A52356" w:rsidP="00A52356">
      <w:pPr>
        <w:spacing w:after="0" w:line="240" w:lineRule="auto"/>
        <w:rPr>
          <w:rFonts w:ascii="Verdana" w:hAnsi="Verdana"/>
          <w:b/>
          <w:i/>
          <w:sz w:val="20"/>
          <w:szCs w:val="20"/>
          <w:highlight w:val="lightGray"/>
        </w:rPr>
      </w:pPr>
      <w:r w:rsidRPr="00661D1F">
        <w:rPr>
          <w:rFonts w:ascii="Verdana" w:hAnsi="Verdana"/>
          <w:b/>
          <w:i/>
          <w:sz w:val="20"/>
          <w:szCs w:val="20"/>
          <w:highlight w:val="lightGray"/>
        </w:rPr>
        <w:t xml:space="preserve">IL GIOVANE FAVOLOSO   </w:t>
      </w:r>
    </w:p>
    <w:p w:rsidR="00A52356" w:rsidRPr="00661D1F" w:rsidRDefault="00A52356" w:rsidP="00A5235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  <w:highlight w:val="lightGray"/>
        </w:rPr>
        <w:t>di Mario Martone</w:t>
      </w:r>
    </w:p>
    <w:p w:rsidR="00A52356" w:rsidRPr="00661D1F" w:rsidRDefault="00A52356" w:rsidP="00A52356">
      <w:pPr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</w:p>
    <w:p w:rsidR="00A52356" w:rsidRPr="00661D1F" w:rsidRDefault="00A52356" w:rsidP="00A52356">
      <w:pPr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  <w:r w:rsidRPr="00661D1F">
        <w:rPr>
          <w:rFonts w:ascii="Verdana" w:hAnsi="Verdana"/>
          <w:b/>
          <w:sz w:val="20"/>
          <w:szCs w:val="20"/>
          <w:highlight w:val="lightGray"/>
        </w:rPr>
        <w:t>SCHEDA</w:t>
      </w:r>
    </w:p>
    <w:p w:rsidR="00A52356" w:rsidRPr="00661D1F" w:rsidRDefault="00A52356" w:rsidP="00A52356">
      <w:pPr>
        <w:spacing w:after="0" w:line="240" w:lineRule="auto"/>
        <w:rPr>
          <w:rFonts w:ascii="Verdana" w:hAnsi="Verdana"/>
          <w:sz w:val="20"/>
          <w:szCs w:val="20"/>
        </w:rPr>
      </w:pPr>
      <w:r w:rsidRPr="00661D1F">
        <w:rPr>
          <w:rFonts w:ascii="Verdana" w:hAnsi="Verdana"/>
          <w:sz w:val="20"/>
          <w:szCs w:val="20"/>
        </w:rPr>
        <w:t>Prodotto da Carlo DEGLI ESPOSTI e PATRIZIA MASSA- una produzione PALOMAR con RAI CINEMA con il contributo della Regione Marche e della Fondazione Marche Cinema Multimedia - Marche Film Commission, con il contributo del Ministero per i Beni e le Attività Culturali - Direzione Generale Cinema, distribuito da 01 DISTRIBUTION (RAI CINEMA)</w:t>
      </w:r>
      <w:r w:rsidR="00635D86" w:rsidRPr="00661D1F">
        <w:rPr>
          <w:rFonts w:ascii="Verdana" w:hAnsi="Verdana"/>
          <w:sz w:val="20"/>
          <w:szCs w:val="20"/>
        </w:rPr>
        <w:t xml:space="preserve">. Al film hanno contribuito imprenditori marchigiani che attraverso il </w:t>
      </w:r>
      <w:proofErr w:type="spellStart"/>
      <w:r w:rsidR="00635D86" w:rsidRPr="00661D1F">
        <w:rPr>
          <w:rFonts w:ascii="Verdana" w:hAnsi="Verdana"/>
          <w:sz w:val="20"/>
          <w:szCs w:val="20"/>
        </w:rPr>
        <w:t>tax</w:t>
      </w:r>
      <w:proofErr w:type="spellEnd"/>
      <w:r w:rsidR="00635D86" w:rsidRPr="00661D1F">
        <w:rPr>
          <w:rFonts w:ascii="Verdana" w:hAnsi="Verdana"/>
          <w:sz w:val="20"/>
          <w:szCs w:val="20"/>
        </w:rPr>
        <w:t xml:space="preserve"> Credit hanno sostenuto la realizzazione dell’opera</w:t>
      </w:r>
    </w:p>
    <w:p w:rsidR="00635D86" w:rsidRPr="00661D1F" w:rsidRDefault="00635D86" w:rsidP="00A5235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52356" w:rsidRPr="00661D1F" w:rsidRDefault="00A52356" w:rsidP="00A52356">
      <w:pPr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  <w:r w:rsidRPr="00661D1F">
        <w:rPr>
          <w:rFonts w:ascii="Verdana" w:hAnsi="Verdana"/>
          <w:b/>
          <w:sz w:val="20"/>
          <w:szCs w:val="20"/>
          <w:highlight w:val="lightGray"/>
        </w:rPr>
        <w:t>GIORNO DI USCITA</w:t>
      </w:r>
    </w:p>
    <w:p w:rsidR="00A52356" w:rsidRPr="00661D1F" w:rsidRDefault="00A52356" w:rsidP="00A52356">
      <w:pPr>
        <w:spacing w:after="0" w:line="240" w:lineRule="auto"/>
        <w:rPr>
          <w:rFonts w:ascii="Verdana" w:hAnsi="Verdana"/>
          <w:sz w:val="20"/>
          <w:szCs w:val="20"/>
        </w:rPr>
      </w:pPr>
      <w:r w:rsidRPr="00661D1F">
        <w:rPr>
          <w:rFonts w:ascii="Verdana" w:hAnsi="Verdana"/>
          <w:sz w:val="20"/>
          <w:szCs w:val="20"/>
        </w:rPr>
        <w:t>16 ottobre 2014</w:t>
      </w:r>
    </w:p>
    <w:p w:rsidR="00A52356" w:rsidRPr="00661D1F" w:rsidRDefault="00A52356" w:rsidP="00A52356">
      <w:pPr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</w:p>
    <w:p w:rsidR="009C274B" w:rsidRPr="00661D1F" w:rsidRDefault="009C274B" w:rsidP="009C274B">
      <w:pPr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  <w:r w:rsidRPr="00661D1F">
        <w:rPr>
          <w:rFonts w:ascii="Verdana" w:hAnsi="Verdana"/>
          <w:b/>
          <w:sz w:val="20"/>
          <w:szCs w:val="20"/>
          <w:highlight w:val="lightGray"/>
        </w:rPr>
        <w:t>LE MARCHE PER IL GIOVANE FAVOLOSO</w:t>
      </w:r>
    </w:p>
    <w:p w:rsidR="00A52356" w:rsidRPr="00661D1F" w:rsidRDefault="00325F85" w:rsidP="00A5235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1D1F">
        <w:rPr>
          <w:rFonts w:ascii="Verdana" w:hAnsi="Verdana"/>
          <w:sz w:val="20"/>
          <w:szCs w:val="20"/>
        </w:rPr>
        <w:t>La Regione Marche ha sostenuto il film con</w:t>
      </w:r>
      <w:r w:rsidR="00A52356" w:rsidRPr="00661D1F">
        <w:rPr>
          <w:rFonts w:ascii="Verdana" w:hAnsi="Verdana"/>
          <w:sz w:val="20"/>
          <w:szCs w:val="20"/>
        </w:rPr>
        <w:t xml:space="preserve"> un</w:t>
      </w:r>
      <w:r w:rsidR="00A52356" w:rsidRPr="00661D1F">
        <w:rPr>
          <w:rFonts w:ascii="Verdana" w:hAnsi="Verdana"/>
          <w:b/>
          <w:sz w:val="20"/>
          <w:szCs w:val="20"/>
        </w:rPr>
        <w:t xml:space="preserve"> contributo di €. 300.000</w:t>
      </w:r>
      <w:r w:rsidRPr="00661D1F">
        <w:rPr>
          <w:rFonts w:ascii="Verdana" w:hAnsi="Verdana"/>
          <w:sz w:val="20"/>
          <w:szCs w:val="20"/>
        </w:rPr>
        <w:t xml:space="preserve">. La Fondazione Marche Cinema Multimedia-Marche film </w:t>
      </w:r>
      <w:proofErr w:type="spellStart"/>
      <w:r w:rsidRPr="00661D1F">
        <w:rPr>
          <w:rFonts w:ascii="Verdana" w:hAnsi="Verdana"/>
          <w:sz w:val="20"/>
          <w:szCs w:val="20"/>
        </w:rPr>
        <w:t>commission</w:t>
      </w:r>
      <w:proofErr w:type="spellEnd"/>
      <w:r w:rsidRPr="00661D1F">
        <w:rPr>
          <w:rFonts w:ascii="Verdana" w:hAnsi="Verdana"/>
          <w:sz w:val="20"/>
          <w:szCs w:val="20"/>
        </w:rPr>
        <w:t xml:space="preserve"> si è attivata per: </w:t>
      </w:r>
    </w:p>
    <w:p w:rsidR="007419F6" w:rsidRPr="00661D1F" w:rsidRDefault="007419F6" w:rsidP="007419F6">
      <w:pPr>
        <w:pStyle w:val="Paragrafoelenco"/>
        <w:spacing w:after="0" w:line="240" w:lineRule="atLeast"/>
        <w:rPr>
          <w:rFonts w:ascii="Verdana" w:hAnsi="Verdana" w:cs="Times New Roman"/>
          <w:sz w:val="20"/>
          <w:szCs w:val="20"/>
        </w:rPr>
      </w:pPr>
    </w:p>
    <w:p w:rsidR="00270315" w:rsidRPr="00661D1F" w:rsidRDefault="00A52356" w:rsidP="00270315">
      <w:pPr>
        <w:pStyle w:val="Paragrafoelenco"/>
        <w:numPr>
          <w:ilvl w:val="0"/>
          <w:numId w:val="3"/>
        </w:numPr>
        <w:spacing w:after="0" w:line="240" w:lineRule="atLeast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 xml:space="preserve">contatti preliminari con Casa di Produzione </w:t>
      </w:r>
      <w:proofErr w:type="spellStart"/>
      <w:r w:rsidRPr="00661D1F">
        <w:rPr>
          <w:rFonts w:ascii="Verdana" w:hAnsi="Verdana" w:cs="Times New Roman"/>
          <w:sz w:val="20"/>
          <w:szCs w:val="20"/>
        </w:rPr>
        <w:t>Palomar</w:t>
      </w:r>
      <w:proofErr w:type="spellEnd"/>
      <w:r w:rsidRPr="00661D1F">
        <w:rPr>
          <w:rFonts w:ascii="Verdana" w:hAnsi="Verdana" w:cs="Times New Roman"/>
          <w:sz w:val="20"/>
          <w:szCs w:val="20"/>
        </w:rPr>
        <w:t xml:space="preserve">  e </w:t>
      </w:r>
      <w:r w:rsidR="00270315" w:rsidRPr="00661D1F">
        <w:rPr>
          <w:rFonts w:ascii="Verdana" w:hAnsi="Verdana" w:cs="Times New Roman"/>
          <w:b/>
          <w:sz w:val="20"/>
          <w:szCs w:val="20"/>
        </w:rPr>
        <w:t>a</w:t>
      </w:r>
      <w:r w:rsidR="007419F6" w:rsidRPr="00661D1F">
        <w:rPr>
          <w:rFonts w:ascii="Verdana" w:hAnsi="Verdana" w:cs="Times New Roman"/>
          <w:b/>
          <w:sz w:val="20"/>
          <w:szCs w:val="20"/>
        </w:rPr>
        <w:t>nalisi</w:t>
      </w:r>
      <w:r w:rsidRPr="00661D1F">
        <w:rPr>
          <w:rFonts w:ascii="Verdana" w:hAnsi="Verdana" w:cs="Times New Roman"/>
          <w:b/>
          <w:sz w:val="20"/>
          <w:szCs w:val="20"/>
        </w:rPr>
        <w:t>/</w:t>
      </w:r>
      <w:r w:rsidR="00270315" w:rsidRPr="00661D1F">
        <w:rPr>
          <w:rFonts w:ascii="Verdana" w:hAnsi="Verdana" w:cs="Times New Roman"/>
          <w:b/>
          <w:sz w:val="20"/>
          <w:szCs w:val="20"/>
        </w:rPr>
        <w:t>spoglio</w:t>
      </w:r>
      <w:r w:rsidR="007419F6" w:rsidRPr="00661D1F">
        <w:rPr>
          <w:rFonts w:ascii="Verdana" w:hAnsi="Verdana" w:cs="Times New Roman"/>
          <w:b/>
          <w:sz w:val="20"/>
          <w:szCs w:val="20"/>
        </w:rPr>
        <w:t xml:space="preserve"> della sceneggiatura</w:t>
      </w:r>
      <w:r w:rsidR="00270315" w:rsidRPr="00661D1F">
        <w:rPr>
          <w:rFonts w:ascii="Verdana" w:hAnsi="Verdana" w:cs="Times New Roman"/>
          <w:b/>
          <w:sz w:val="20"/>
          <w:szCs w:val="20"/>
        </w:rPr>
        <w:t xml:space="preserve"> </w:t>
      </w:r>
      <w:r w:rsidR="00270315" w:rsidRPr="00661D1F">
        <w:rPr>
          <w:rFonts w:ascii="Verdana" w:hAnsi="Verdana" w:cs="Times New Roman"/>
          <w:sz w:val="20"/>
          <w:szCs w:val="20"/>
        </w:rPr>
        <w:t xml:space="preserve"> </w:t>
      </w:r>
    </w:p>
    <w:p w:rsidR="007419F6" w:rsidRPr="00661D1F" w:rsidRDefault="007419F6" w:rsidP="007419F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7419F6" w:rsidRPr="00661D1F" w:rsidRDefault="007419F6" w:rsidP="007419F6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 xml:space="preserve">attività  di </w:t>
      </w:r>
      <w:r w:rsidRPr="00661D1F">
        <w:rPr>
          <w:rFonts w:ascii="Verdana" w:hAnsi="Verdana" w:cs="Times New Roman"/>
          <w:b/>
          <w:sz w:val="20"/>
          <w:szCs w:val="20"/>
        </w:rPr>
        <w:t xml:space="preserve">location </w:t>
      </w:r>
      <w:proofErr w:type="spellStart"/>
      <w:r w:rsidRPr="00661D1F">
        <w:rPr>
          <w:rFonts w:ascii="Verdana" w:hAnsi="Verdana" w:cs="Times New Roman"/>
          <w:b/>
          <w:sz w:val="20"/>
          <w:szCs w:val="20"/>
        </w:rPr>
        <w:t>scouting&amp;proposal</w:t>
      </w:r>
      <w:proofErr w:type="spellEnd"/>
      <w:r w:rsidR="00270315" w:rsidRPr="00661D1F">
        <w:rPr>
          <w:rFonts w:ascii="Verdana" w:hAnsi="Verdana" w:cs="Times New Roman"/>
          <w:b/>
          <w:sz w:val="20"/>
          <w:szCs w:val="20"/>
        </w:rPr>
        <w:t xml:space="preserve"> e </w:t>
      </w:r>
      <w:r w:rsidRPr="00661D1F">
        <w:rPr>
          <w:rFonts w:ascii="Verdana" w:hAnsi="Verdana" w:cs="Times New Roman"/>
          <w:b/>
          <w:sz w:val="20"/>
          <w:szCs w:val="20"/>
        </w:rPr>
        <w:t>sopralluoghi assistiti</w:t>
      </w:r>
    </w:p>
    <w:p w:rsidR="007419F6" w:rsidRPr="00661D1F" w:rsidRDefault="007419F6" w:rsidP="007419F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7419F6" w:rsidRPr="00661D1F" w:rsidRDefault="007419F6" w:rsidP="007419F6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b/>
          <w:sz w:val="20"/>
          <w:szCs w:val="20"/>
        </w:rPr>
        <w:t>attività di ricerca e coordinamento istituzionale</w:t>
      </w:r>
      <w:r w:rsidRPr="00661D1F">
        <w:rPr>
          <w:rFonts w:ascii="Verdana" w:hAnsi="Verdana" w:cs="Times New Roman"/>
          <w:sz w:val="20"/>
          <w:szCs w:val="20"/>
        </w:rPr>
        <w:t xml:space="preserve"> per individuazione di municipalità adatte ed interessate ad attivazione di forme di sostegno diversificate</w:t>
      </w:r>
    </w:p>
    <w:p w:rsidR="007419F6" w:rsidRPr="00661D1F" w:rsidRDefault="007419F6" w:rsidP="007419F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7419F6" w:rsidRPr="00661D1F" w:rsidRDefault="007419F6" w:rsidP="007419F6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b/>
          <w:sz w:val="20"/>
          <w:szCs w:val="20"/>
        </w:rPr>
        <w:t xml:space="preserve">attivazione di amministratori, film </w:t>
      </w:r>
      <w:proofErr w:type="spellStart"/>
      <w:r w:rsidRPr="00661D1F">
        <w:rPr>
          <w:rFonts w:ascii="Verdana" w:hAnsi="Verdana" w:cs="Times New Roman"/>
          <w:b/>
          <w:sz w:val="20"/>
          <w:szCs w:val="20"/>
        </w:rPr>
        <w:t>officers</w:t>
      </w:r>
      <w:proofErr w:type="spellEnd"/>
      <w:r w:rsidRPr="00661D1F">
        <w:rPr>
          <w:rFonts w:ascii="Verdana" w:hAnsi="Verdana" w:cs="Times New Roman"/>
          <w:b/>
          <w:sz w:val="20"/>
          <w:szCs w:val="20"/>
        </w:rPr>
        <w:t xml:space="preserve"> e </w:t>
      </w:r>
      <w:proofErr w:type="spellStart"/>
      <w:r w:rsidRPr="00661D1F">
        <w:rPr>
          <w:rFonts w:ascii="Verdana" w:hAnsi="Verdana" w:cs="Times New Roman"/>
          <w:b/>
          <w:sz w:val="20"/>
          <w:szCs w:val="20"/>
        </w:rPr>
        <w:t>stakeholders</w:t>
      </w:r>
      <w:proofErr w:type="spellEnd"/>
      <w:r w:rsidRPr="00661D1F">
        <w:rPr>
          <w:rFonts w:ascii="Verdana" w:hAnsi="Verdana" w:cs="Times New Roman"/>
          <w:b/>
          <w:sz w:val="20"/>
          <w:szCs w:val="20"/>
        </w:rPr>
        <w:t xml:space="preserve"> locali ed attività d’intermediazione con </w:t>
      </w:r>
      <w:proofErr w:type="spellStart"/>
      <w:r w:rsidRPr="00661D1F">
        <w:rPr>
          <w:rFonts w:ascii="Verdana" w:hAnsi="Verdana" w:cs="Times New Roman"/>
          <w:b/>
          <w:sz w:val="20"/>
          <w:szCs w:val="20"/>
        </w:rPr>
        <w:t>Prod</w:t>
      </w:r>
      <w:proofErr w:type="spellEnd"/>
      <w:r w:rsidRPr="00661D1F">
        <w:rPr>
          <w:rFonts w:ascii="Verdana" w:hAnsi="Verdana" w:cs="Times New Roman"/>
          <w:b/>
          <w:sz w:val="20"/>
          <w:szCs w:val="20"/>
        </w:rPr>
        <w:t xml:space="preserve">. </w:t>
      </w:r>
      <w:proofErr w:type="spellStart"/>
      <w:r w:rsidRPr="00661D1F">
        <w:rPr>
          <w:rFonts w:ascii="Verdana" w:hAnsi="Verdana" w:cs="Times New Roman"/>
          <w:b/>
          <w:sz w:val="20"/>
          <w:szCs w:val="20"/>
        </w:rPr>
        <w:t>Palomar</w:t>
      </w:r>
      <w:proofErr w:type="spellEnd"/>
      <w:r w:rsidRPr="00661D1F">
        <w:rPr>
          <w:rFonts w:ascii="Verdana" w:hAnsi="Verdana" w:cs="Times New Roman"/>
          <w:sz w:val="20"/>
          <w:szCs w:val="20"/>
        </w:rPr>
        <w:t xml:space="preserve"> al fine di favorire risposta e collaborazione a diversificate richieste della produzione</w:t>
      </w:r>
    </w:p>
    <w:p w:rsidR="007419F6" w:rsidRPr="00661D1F" w:rsidRDefault="007419F6" w:rsidP="007419F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7419F6" w:rsidRPr="00661D1F" w:rsidRDefault="007419F6" w:rsidP="007419F6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 xml:space="preserve">gestione e coordinamento regionale delle richieste </w:t>
      </w:r>
      <w:r w:rsidR="00127D0C" w:rsidRPr="00661D1F">
        <w:rPr>
          <w:rFonts w:ascii="Verdana" w:hAnsi="Verdana" w:cs="Times New Roman"/>
          <w:sz w:val="20"/>
          <w:szCs w:val="20"/>
        </w:rPr>
        <w:t>d</w:t>
      </w:r>
      <w:r w:rsidRPr="00661D1F">
        <w:rPr>
          <w:rFonts w:ascii="Verdana" w:hAnsi="Verdana" w:cs="Times New Roman"/>
          <w:sz w:val="20"/>
          <w:szCs w:val="20"/>
        </w:rPr>
        <w:t>i</w:t>
      </w:r>
      <w:r w:rsidR="00270315" w:rsidRPr="00661D1F">
        <w:rPr>
          <w:rFonts w:ascii="Verdana" w:hAnsi="Verdana" w:cs="Times New Roman"/>
          <w:b/>
          <w:sz w:val="20"/>
          <w:szCs w:val="20"/>
        </w:rPr>
        <w:t xml:space="preserve"> professionisti  locali – selezionati tra gli scritti al database Production Guide di Marche Film Commission - da impiegare nei</w:t>
      </w:r>
      <w:r w:rsidRPr="00661D1F">
        <w:rPr>
          <w:rFonts w:ascii="Verdana" w:hAnsi="Verdana" w:cs="Times New Roman"/>
          <w:b/>
          <w:sz w:val="20"/>
          <w:szCs w:val="20"/>
        </w:rPr>
        <w:t xml:space="preserve"> reparti: regia, scenografia, arredamento, scenotecnica</w:t>
      </w:r>
      <w:r w:rsidR="00270315" w:rsidRPr="00661D1F">
        <w:rPr>
          <w:rFonts w:ascii="Verdana" w:hAnsi="Verdana" w:cs="Times New Roman"/>
          <w:b/>
          <w:sz w:val="20"/>
          <w:szCs w:val="20"/>
        </w:rPr>
        <w:t xml:space="preserve">, costumi, trucco e </w:t>
      </w:r>
      <w:proofErr w:type="spellStart"/>
      <w:r w:rsidR="00270315" w:rsidRPr="00661D1F">
        <w:rPr>
          <w:rFonts w:ascii="Verdana" w:hAnsi="Verdana" w:cs="Times New Roman"/>
          <w:b/>
          <w:sz w:val="20"/>
          <w:szCs w:val="20"/>
        </w:rPr>
        <w:t>parrucco</w:t>
      </w:r>
      <w:proofErr w:type="spellEnd"/>
      <w:r w:rsidR="00270315" w:rsidRPr="00661D1F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7419F6" w:rsidRPr="00661D1F" w:rsidRDefault="007419F6" w:rsidP="007419F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270315" w:rsidRPr="00661D1F" w:rsidRDefault="00270315" w:rsidP="00270315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b/>
          <w:sz w:val="20"/>
          <w:szCs w:val="20"/>
        </w:rPr>
        <w:t>reperimento fornitori locali e musei per mezzi di scena e attrezzatura d’epoca</w:t>
      </w:r>
      <w:r w:rsidRPr="00661D1F">
        <w:rPr>
          <w:rFonts w:ascii="Verdana" w:hAnsi="Verdana" w:cs="Times New Roman"/>
          <w:sz w:val="20"/>
          <w:szCs w:val="20"/>
        </w:rPr>
        <w:t xml:space="preserve"> (maneggi, telai, carta per citazioni amanuensi, calligrafici, attrezzi da lavoro etc.)</w:t>
      </w:r>
    </w:p>
    <w:p w:rsidR="00F62987" w:rsidRPr="00661D1F" w:rsidRDefault="00F62987" w:rsidP="00F62987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419F6" w:rsidRPr="00661D1F" w:rsidRDefault="007419F6" w:rsidP="007419F6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b/>
          <w:sz w:val="20"/>
          <w:szCs w:val="20"/>
        </w:rPr>
        <w:t xml:space="preserve">assistenza </w:t>
      </w:r>
      <w:r w:rsidR="00127D0C" w:rsidRPr="00661D1F">
        <w:rPr>
          <w:rFonts w:ascii="Verdana" w:hAnsi="Verdana" w:cs="Times New Roman"/>
          <w:b/>
          <w:sz w:val="20"/>
          <w:szCs w:val="20"/>
        </w:rPr>
        <w:t xml:space="preserve">e promozione </w:t>
      </w:r>
      <w:r w:rsidRPr="00661D1F">
        <w:rPr>
          <w:rFonts w:ascii="Verdana" w:hAnsi="Verdana" w:cs="Times New Roman"/>
          <w:b/>
          <w:sz w:val="20"/>
          <w:szCs w:val="20"/>
        </w:rPr>
        <w:t>casting</w:t>
      </w:r>
      <w:r w:rsidR="00270315" w:rsidRPr="00661D1F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127D0C" w:rsidRPr="00661D1F" w:rsidRDefault="00127D0C" w:rsidP="00127D0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419F6" w:rsidRPr="00661D1F" w:rsidRDefault="007419F6" w:rsidP="007419F6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b/>
          <w:sz w:val="20"/>
          <w:szCs w:val="20"/>
        </w:rPr>
        <w:t xml:space="preserve">inserimento su set di tre stagisti frequentanti  con profitto </w:t>
      </w:r>
      <w:proofErr w:type="spellStart"/>
      <w:r w:rsidRPr="00661D1F">
        <w:rPr>
          <w:rFonts w:ascii="Verdana" w:hAnsi="Verdana" w:cs="Times New Roman"/>
          <w:b/>
          <w:sz w:val="20"/>
          <w:szCs w:val="20"/>
        </w:rPr>
        <w:t>masterclass</w:t>
      </w:r>
      <w:proofErr w:type="spellEnd"/>
      <w:r w:rsidRPr="00661D1F">
        <w:rPr>
          <w:rFonts w:ascii="Verdana" w:hAnsi="Verdana" w:cs="Times New Roman"/>
          <w:b/>
          <w:sz w:val="20"/>
          <w:szCs w:val="20"/>
        </w:rPr>
        <w:t xml:space="preserve"> del progetto </w:t>
      </w:r>
      <w:proofErr w:type="spellStart"/>
      <w:r w:rsidRPr="00661D1F">
        <w:rPr>
          <w:rFonts w:ascii="Verdana" w:hAnsi="Verdana" w:cs="Times New Roman"/>
          <w:b/>
          <w:sz w:val="20"/>
          <w:szCs w:val="20"/>
        </w:rPr>
        <w:t>Cineresidenze</w:t>
      </w:r>
      <w:proofErr w:type="spellEnd"/>
      <w:r w:rsidRPr="00661D1F">
        <w:rPr>
          <w:rFonts w:ascii="Verdana" w:hAnsi="Verdana" w:cs="Times New Roman"/>
          <w:b/>
          <w:sz w:val="20"/>
          <w:szCs w:val="20"/>
        </w:rPr>
        <w:t xml:space="preserve">, sostenuto da Regione Marche </w:t>
      </w:r>
      <w:r w:rsidRPr="00661D1F">
        <w:rPr>
          <w:rFonts w:ascii="Verdana" w:hAnsi="Verdana" w:cs="Times New Roman"/>
          <w:sz w:val="20"/>
          <w:szCs w:val="20"/>
        </w:rPr>
        <w:t>nell’ambito dell’intervento “I giovani c’entrano” – Politiche giovanili</w:t>
      </w:r>
    </w:p>
    <w:p w:rsidR="007419F6" w:rsidRPr="00661D1F" w:rsidRDefault="007419F6" w:rsidP="007419F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7419F6" w:rsidRDefault="007419F6" w:rsidP="007419F6">
      <w:pPr>
        <w:pStyle w:val="Paragrafoelenco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b/>
          <w:sz w:val="20"/>
          <w:szCs w:val="20"/>
        </w:rPr>
        <w:t>supporto organizzativo e di agevolazioni per aspetti ricettivi, site service e disbrigo pratiche amministrative per gestione della logistica</w:t>
      </w:r>
      <w:r w:rsidRPr="00661D1F">
        <w:rPr>
          <w:rFonts w:ascii="Verdana" w:hAnsi="Verdana" w:cs="Times New Roman"/>
          <w:sz w:val="20"/>
          <w:szCs w:val="20"/>
        </w:rPr>
        <w:t>, durante tutto il periodo di sopralluoghi e pre-produzione sul territorio marchigiano</w:t>
      </w:r>
    </w:p>
    <w:p w:rsidR="00661D1F" w:rsidRPr="00661D1F" w:rsidRDefault="00661D1F" w:rsidP="00661D1F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661D1F" w:rsidRPr="00661D1F" w:rsidRDefault="00661D1F" w:rsidP="00661D1F">
      <w:pPr>
        <w:pStyle w:val="Paragrafoelenco"/>
        <w:autoSpaceDE w:val="0"/>
        <w:autoSpaceDN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7419F6" w:rsidRPr="00661D1F" w:rsidRDefault="007419F6" w:rsidP="007419F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F62987" w:rsidRPr="00661D1F" w:rsidRDefault="00F62987" w:rsidP="007419F6">
      <w:pPr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</w:p>
    <w:p w:rsidR="00395EDE" w:rsidRPr="00661D1F" w:rsidRDefault="008F798A" w:rsidP="008F798A">
      <w:pPr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  <w:r w:rsidRPr="00661D1F">
        <w:rPr>
          <w:rFonts w:ascii="Verdana" w:hAnsi="Verdana"/>
          <w:b/>
          <w:sz w:val="20"/>
          <w:szCs w:val="20"/>
          <w:highlight w:val="lightGray"/>
        </w:rPr>
        <w:lastRenderedPageBreak/>
        <w:t xml:space="preserve">ELEMENTI DI </w:t>
      </w:r>
      <w:r w:rsidR="00630B27" w:rsidRPr="00661D1F">
        <w:rPr>
          <w:rFonts w:ascii="Verdana" w:hAnsi="Verdana"/>
          <w:b/>
          <w:sz w:val="20"/>
          <w:szCs w:val="20"/>
          <w:highlight w:val="lightGray"/>
        </w:rPr>
        <w:t>MARCHIGIANITA’</w:t>
      </w:r>
    </w:p>
    <w:p w:rsidR="00270315" w:rsidRPr="00661D1F" w:rsidRDefault="00270315" w:rsidP="00270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</w:p>
    <w:p w:rsidR="00630B27" w:rsidRPr="00661D1F" w:rsidRDefault="00630B27" w:rsidP="008F798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</w:rPr>
        <w:t xml:space="preserve">RIPRESE </w:t>
      </w:r>
    </w:p>
    <w:p w:rsidR="00630B27" w:rsidRPr="00661D1F" w:rsidRDefault="00630B27" w:rsidP="00887A6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 xml:space="preserve">dal 16 settembre al 26 ottobre – </w:t>
      </w:r>
      <w:r w:rsidRPr="00661D1F">
        <w:rPr>
          <w:rFonts w:ascii="Verdana" w:hAnsi="Verdana" w:cs="Times New Roman"/>
          <w:b/>
          <w:sz w:val="20"/>
          <w:szCs w:val="20"/>
        </w:rPr>
        <w:t>6 settimane sul territorio marchigiano: 35 g</w:t>
      </w:r>
      <w:r w:rsidR="00887A63" w:rsidRPr="00661D1F">
        <w:rPr>
          <w:rFonts w:ascii="Verdana" w:hAnsi="Verdana" w:cs="Times New Roman"/>
          <w:b/>
          <w:sz w:val="20"/>
          <w:szCs w:val="20"/>
        </w:rPr>
        <w:t>g.</w:t>
      </w:r>
      <w:r w:rsidRPr="00661D1F">
        <w:rPr>
          <w:rFonts w:ascii="Verdana" w:hAnsi="Verdana" w:cs="Times New Roman"/>
          <w:b/>
          <w:sz w:val="20"/>
          <w:szCs w:val="20"/>
        </w:rPr>
        <w:t xml:space="preserve"> di riprese</w:t>
      </w:r>
    </w:p>
    <w:p w:rsidR="00270315" w:rsidRPr="00661D1F" w:rsidRDefault="00270315" w:rsidP="008F798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70315" w:rsidRPr="00661D1F" w:rsidRDefault="00270315" w:rsidP="008F798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</w:rPr>
        <w:t xml:space="preserve">LOCATION </w:t>
      </w:r>
    </w:p>
    <w:p w:rsidR="00270315" w:rsidRPr="00661D1F" w:rsidRDefault="00270315" w:rsidP="00270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  <w:u w:val="single"/>
        </w:rPr>
        <w:t>Recanati:</w:t>
      </w:r>
      <w:r w:rsidRPr="00661D1F">
        <w:rPr>
          <w:rFonts w:ascii="Verdana" w:hAnsi="Verdana" w:cs="ArialMT"/>
          <w:sz w:val="20"/>
          <w:szCs w:val="20"/>
        </w:rPr>
        <w:t xml:space="preserve"> </w:t>
      </w:r>
      <w:r w:rsidRPr="00661D1F">
        <w:rPr>
          <w:rFonts w:ascii="Verdana" w:hAnsi="Verdana" w:cs="Times New Roman"/>
          <w:sz w:val="20"/>
          <w:szCs w:val="20"/>
        </w:rPr>
        <w:t>Casa Leopardi</w:t>
      </w:r>
    </w:p>
    <w:p w:rsidR="00270315" w:rsidRPr="00661D1F" w:rsidRDefault="00270315" w:rsidP="008F798A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 xml:space="preserve">palazzi storici (fungono anche da interni di Napoli) </w:t>
      </w:r>
    </w:p>
    <w:p w:rsidR="00270315" w:rsidRPr="00661D1F" w:rsidRDefault="00270315" w:rsidP="008F798A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 xml:space="preserve">ville private </w:t>
      </w:r>
    </w:p>
    <w:p w:rsidR="00270315" w:rsidRPr="00661D1F" w:rsidRDefault="00270315" w:rsidP="008F798A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>esterni centro storico</w:t>
      </w:r>
    </w:p>
    <w:p w:rsidR="00270315" w:rsidRPr="00661D1F" w:rsidRDefault="00270315" w:rsidP="008F798A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>paesaggi e giardini</w:t>
      </w:r>
    </w:p>
    <w:p w:rsidR="00270315" w:rsidRPr="00661D1F" w:rsidRDefault="00270315" w:rsidP="008F798A">
      <w:pPr>
        <w:pStyle w:val="Paragrafoelenco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>chiesa</w:t>
      </w:r>
    </w:p>
    <w:p w:rsidR="008F798A" w:rsidRPr="00661D1F" w:rsidRDefault="00270315" w:rsidP="00270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  <w:u w:val="single"/>
        </w:rPr>
        <w:t>Macerata</w:t>
      </w:r>
      <w:r w:rsidRPr="00661D1F">
        <w:rPr>
          <w:rFonts w:ascii="Verdana" w:hAnsi="Verdana" w:cs="ArialMT"/>
          <w:sz w:val="20"/>
          <w:szCs w:val="20"/>
          <w:u w:val="single"/>
        </w:rPr>
        <w:t>:</w:t>
      </w:r>
      <w:r w:rsidRPr="00661D1F">
        <w:rPr>
          <w:rFonts w:ascii="Verdana" w:hAnsi="Verdana" w:cs="ArialMT"/>
          <w:sz w:val="20"/>
          <w:szCs w:val="20"/>
        </w:rPr>
        <w:t xml:space="preserve"> </w:t>
      </w:r>
      <w:r w:rsidRPr="00661D1F">
        <w:rPr>
          <w:rFonts w:ascii="Verdana" w:hAnsi="Verdana" w:cs="Times New Roman"/>
          <w:sz w:val="20"/>
          <w:szCs w:val="20"/>
        </w:rPr>
        <w:t xml:space="preserve">Musei Civici di Palazzo </w:t>
      </w:r>
      <w:proofErr w:type="spellStart"/>
      <w:r w:rsidRPr="00661D1F">
        <w:rPr>
          <w:rFonts w:ascii="Verdana" w:hAnsi="Verdana" w:cs="Times New Roman"/>
          <w:sz w:val="20"/>
          <w:szCs w:val="20"/>
        </w:rPr>
        <w:t>Buonaccorsi</w:t>
      </w:r>
      <w:proofErr w:type="spellEnd"/>
      <w:r w:rsidRPr="00661D1F">
        <w:rPr>
          <w:rFonts w:ascii="Verdana" w:hAnsi="Verdana" w:cs="Times New Roman"/>
          <w:sz w:val="20"/>
          <w:szCs w:val="20"/>
        </w:rPr>
        <w:t xml:space="preserve"> </w:t>
      </w:r>
    </w:p>
    <w:p w:rsidR="00270315" w:rsidRPr="00661D1F" w:rsidRDefault="00270315" w:rsidP="00270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>(la Sala dell’Eneide funge da interni del Palazzo Antici di Roma)</w:t>
      </w:r>
    </w:p>
    <w:p w:rsidR="00270315" w:rsidRPr="00661D1F" w:rsidRDefault="00270315" w:rsidP="00270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  <w:u w:val="single"/>
        </w:rPr>
        <w:t>Loreto</w:t>
      </w:r>
      <w:r w:rsidRPr="00661D1F">
        <w:rPr>
          <w:rFonts w:ascii="Verdana" w:hAnsi="Verdana" w:cs="ArialMT"/>
          <w:sz w:val="20"/>
          <w:szCs w:val="20"/>
        </w:rPr>
        <w:t>: </w:t>
      </w:r>
      <w:r w:rsidRPr="00661D1F">
        <w:rPr>
          <w:rFonts w:ascii="Verdana" w:hAnsi="Verdana" w:cs="Times New Roman"/>
          <w:sz w:val="20"/>
          <w:szCs w:val="20"/>
        </w:rPr>
        <w:t>Santa Casa di Loreto</w:t>
      </w:r>
      <w:r w:rsidR="008F798A" w:rsidRPr="00661D1F">
        <w:rPr>
          <w:rFonts w:ascii="Verdana" w:hAnsi="Verdana" w:cs="Times New Roman"/>
          <w:sz w:val="20"/>
          <w:szCs w:val="20"/>
        </w:rPr>
        <w:t xml:space="preserve"> - </w:t>
      </w:r>
      <w:r w:rsidRPr="00661D1F">
        <w:rPr>
          <w:rFonts w:ascii="Verdana" w:hAnsi="Verdana" w:cs="Times New Roman"/>
          <w:sz w:val="20"/>
          <w:szCs w:val="20"/>
        </w:rPr>
        <w:t>paesaggi</w:t>
      </w:r>
    </w:p>
    <w:p w:rsidR="00270315" w:rsidRPr="00661D1F" w:rsidRDefault="00270315" w:rsidP="00270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  <w:u w:val="single"/>
        </w:rPr>
        <w:t>Castelfidardo</w:t>
      </w:r>
      <w:r w:rsidRPr="00661D1F">
        <w:rPr>
          <w:rFonts w:ascii="Verdana" w:hAnsi="Verdana" w:cs="ArialMT"/>
          <w:sz w:val="20"/>
          <w:szCs w:val="20"/>
        </w:rPr>
        <w:t xml:space="preserve">: </w:t>
      </w:r>
      <w:r w:rsidRPr="00661D1F">
        <w:rPr>
          <w:rFonts w:ascii="Verdana" w:hAnsi="Verdana" w:cs="Times New Roman"/>
          <w:sz w:val="20"/>
          <w:szCs w:val="20"/>
        </w:rPr>
        <w:t xml:space="preserve">paesaggi </w:t>
      </w:r>
    </w:p>
    <w:p w:rsidR="00270315" w:rsidRPr="00661D1F" w:rsidRDefault="00270315" w:rsidP="00270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  <w:u w:val="single"/>
        </w:rPr>
        <w:t>Osimo:</w:t>
      </w:r>
      <w:r w:rsidRPr="00661D1F">
        <w:rPr>
          <w:rFonts w:ascii="Verdana" w:hAnsi="Verdana" w:cs="ArialMT"/>
          <w:sz w:val="20"/>
          <w:szCs w:val="20"/>
        </w:rPr>
        <w:t xml:space="preserve"> </w:t>
      </w:r>
      <w:r w:rsidRPr="00661D1F">
        <w:rPr>
          <w:rFonts w:ascii="Verdana" w:hAnsi="Verdana" w:cs="Times New Roman"/>
          <w:sz w:val="20"/>
          <w:szCs w:val="20"/>
        </w:rPr>
        <w:t>vicoli del centro storico, villa privata</w:t>
      </w:r>
    </w:p>
    <w:p w:rsidR="00270315" w:rsidRPr="00661D1F" w:rsidRDefault="00270315" w:rsidP="008F798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70315" w:rsidRPr="00661D1F" w:rsidRDefault="00630B27" w:rsidP="008F798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</w:rPr>
        <w:t xml:space="preserve">RISORSE LOCALI </w:t>
      </w:r>
    </w:p>
    <w:p w:rsidR="00270315" w:rsidRPr="00661D1F" w:rsidRDefault="00270315" w:rsidP="008F79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>n.200 professionisti tra maestranze, attori, comparse e generici</w:t>
      </w:r>
    </w:p>
    <w:p w:rsidR="00270315" w:rsidRPr="00661D1F" w:rsidRDefault="00270315" w:rsidP="008F79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 xml:space="preserve">n.3 </w:t>
      </w:r>
      <w:r w:rsidR="008F798A" w:rsidRPr="00661D1F">
        <w:rPr>
          <w:rFonts w:ascii="Verdana" w:hAnsi="Verdana" w:cs="Times New Roman"/>
          <w:sz w:val="20"/>
          <w:szCs w:val="20"/>
        </w:rPr>
        <w:t>s</w:t>
      </w:r>
      <w:r w:rsidRPr="00661D1F">
        <w:rPr>
          <w:rFonts w:ascii="Verdana" w:hAnsi="Verdana" w:cs="Times New Roman"/>
          <w:sz w:val="20"/>
          <w:szCs w:val="20"/>
        </w:rPr>
        <w:t xml:space="preserve">tagisti di </w:t>
      </w:r>
      <w:proofErr w:type="spellStart"/>
      <w:r w:rsidRPr="00661D1F">
        <w:rPr>
          <w:rFonts w:ascii="Verdana" w:hAnsi="Verdana" w:cs="Times New Roman"/>
          <w:b/>
          <w:i/>
          <w:sz w:val="20"/>
          <w:szCs w:val="20"/>
        </w:rPr>
        <w:t>Cineresidenze</w:t>
      </w:r>
      <w:proofErr w:type="spellEnd"/>
      <w:r w:rsidRPr="00661D1F">
        <w:rPr>
          <w:rFonts w:ascii="Verdana" w:hAnsi="Verdana" w:cs="Times New Roman"/>
          <w:b/>
          <w:i/>
          <w:sz w:val="20"/>
          <w:szCs w:val="20"/>
        </w:rPr>
        <w:t xml:space="preserve"> - </w:t>
      </w:r>
      <w:proofErr w:type="spellStart"/>
      <w:r w:rsidRPr="00661D1F">
        <w:rPr>
          <w:rFonts w:ascii="Verdana" w:hAnsi="Verdana" w:cs="Times New Roman"/>
          <w:b/>
          <w:i/>
          <w:sz w:val="20"/>
          <w:szCs w:val="20"/>
        </w:rPr>
        <w:t>Masterclass</w:t>
      </w:r>
      <w:proofErr w:type="spellEnd"/>
      <w:r w:rsidRPr="00661D1F">
        <w:rPr>
          <w:rFonts w:ascii="Verdana" w:hAnsi="Verdana" w:cs="Times New Roman"/>
          <w:sz w:val="20"/>
          <w:szCs w:val="20"/>
        </w:rPr>
        <w:t xml:space="preserve"> di alta formazione dedicate ai mestieri del Cinema, progetto ideato dalla Fondazione Marche Cinema Multimedia e sostenuto dalla Regione Marche – Assessorato alle Politiche Giovanili </w:t>
      </w:r>
    </w:p>
    <w:p w:rsidR="00270315" w:rsidRPr="00661D1F" w:rsidRDefault="00270315" w:rsidP="008F79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>n.30 ditte fornitrici</w:t>
      </w:r>
    </w:p>
    <w:p w:rsidR="00270315" w:rsidRPr="00661D1F" w:rsidRDefault="00270315" w:rsidP="008F79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>n.3 musei marchigiani fornitori di oggetti di scena</w:t>
      </w:r>
    </w:p>
    <w:p w:rsidR="008F798A" w:rsidRPr="00661D1F" w:rsidRDefault="008F798A" w:rsidP="00630B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F798A" w:rsidRPr="00661D1F" w:rsidRDefault="00630B27" w:rsidP="00630B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661D1F">
        <w:rPr>
          <w:rFonts w:ascii="Verdana" w:hAnsi="Verdana"/>
          <w:b/>
          <w:sz w:val="20"/>
          <w:szCs w:val="20"/>
        </w:rPr>
        <w:t>RICADUTA DIRETTA SUL TERRITORIO</w:t>
      </w:r>
      <w:r w:rsidR="00270315" w:rsidRPr="00661D1F">
        <w:rPr>
          <w:rFonts w:ascii="Verdana" w:hAnsi="Verdana" w:cs="ArialMT"/>
          <w:sz w:val="20"/>
          <w:szCs w:val="20"/>
        </w:rPr>
        <w:t xml:space="preserve"> </w:t>
      </w:r>
    </w:p>
    <w:p w:rsidR="00270315" w:rsidRPr="00661D1F" w:rsidRDefault="00270315" w:rsidP="008F79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61D1F">
        <w:rPr>
          <w:rFonts w:ascii="Verdana" w:hAnsi="Verdana" w:cs="Times New Roman"/>
          <w:sz w:val="20"/>
          <w:szCs w:val="20"/>
        </w:rPr>
        <w:t xml:space="preserve">costi del personale, diarie, fornitori, </w:t>
      </w:r>
      <w:proofErr w:type="spellStart"/>
      <w:r w:rsidRPr="00661D1F">
        <w:rPr>
          <w:rFonts w:ascii="Verdana" w:hAnsi="Verdana" w:cs="Times New Roman"/>
          <w:sz w:val="20"/>
          <w:szCs w:val="20"/>
        </w:rPr>
        <w:t>affitti&amp;noleggi</w:t>
      </w:r>
      <w:proofErr w:type="spellEnd"/>
      <w:r w:rsidRPr="00661D1F">
        <w:rPr>
          <w:rFonts w:ascii="Verdana" w:hAnsi="Verdana" w:cs="Times New Roman"/>
          <w:sz w:val="20"/>
          <w:szCs w:val="20"/>
        </w:rPr>
        <w:t xml:space="preserve"> catering): </w:t>
      </w:r>
      <w:r w:rsidR="00887A63" w:rsidRPr="00661D1F">
        <w:rPr>
          <w:rFonts w:ascii="Verdana" w:hAnsi="Verdana" w:cs="Times New Roman"/>
          <w:sz w:val="20"/>
          <w:szCs w:val="20"/>
        </w:rPr>
        <w:t xml:space="preserve"> </w:t>
      </w:r>
      <w:r w:rsidR="00887A63" w:rsidRPr="00661D1F">
        <w:rPr>
          <w:rFonts w:ascii="Verdana" w:hAnsi="Verdana" w:cs="Times New Roman"/>
          <w:b/>
          <w:sz w:val="20"/>
          <w:szCs w:val="20"/>
        </w:rPr>
        <w:t xml:space="preserve">€. 450.000 pari al </w:t>
      </w:r>
      <w:r w:rsidRPr="00661D1F">
        <w:rPr>
          <w:rFonts w:ascii="Verdana" w:hAnsi="Verdana" w:cs="Times New Roman"/>
          <w:b/>
          <w:sz w:val="20"/>
          <w:szCs w:val="20"/>
        </w:rPr>
        <w:t>150% dell’investimento</w:t>
      </w:r>
      <w:r w:rsidRPr="00661D1F">
        <w:rPr>
          <w:rFonts w:ascii="Verdana" w:hAnsi="Verdana" w:cs="Times New Roman"/>
          <w:sz w:val="20"/>
          <w:szCs w:val="20"/>
        </w:rPr>
        <w:t xml:space="preserve"> </w:t>
      </w:r>
      <w:r w:rsidRPr="00661D1F">
        <w:rPr>
          <w:rFonts w:ascii="Verdana" w:hAnsi="Verdana" w:cs="Times New Roman"/>
          <w:b/>
          <w:sz w:val="20"/>
          <w:szCs w:val="20"/>
        </w:rPr>
        <w:t>della Regione Marche</w:t>
      </w:r>
      <w:r w:rsidRPr="00661D1F">
        <w:rPr>
          <w:rFonts w:ascii="Verdana" w:hAnsi="Verdana" w:cs="Times New Roman"/>
          <w:sz w:val="20"/>
          <w:szCs w:val="20"/>
        </w:rPr>
        <w:t xml:space="preserve"> (€ 300.000).</w:t>
      </w:r>
    </w:p>
    <w:sectPr w:rsidR="00270315" w:rsidRPr="00661D1F" w:rsidSect="002E3A44">
      <w:headerReference w:type="default" r:id="rId9"/>
      <w:footerReference w:type="default" r:id="rId10"/>
      <w:type w:val="continuous"/>
      <w:pgSz w:w="11906" w:h="16838"/>
      <w:pgMar w:top="66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7C" w:rsidRDefault="0072647C" w:rsidP="004E0D35">
      <w:pPr>
        <w:spacing w:after="0" w:line="240" w:lineRule="auto"/>
      </w:pPr>
      <w:r>
        <w:separator/>
      </w:r>
    </w:p>
  </w:endnote>
  <w:endnote w:type="continuationSeparator" w:id="0">
    <w:p w:rsidR="0072647C" w:rsidRDefault="0072647C" w:rsidP="004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44" w:rsidRPr="002E3A44" w:rsidRDefault="002E3A44" w:rsidP="002E3A44">
    <w:pPr>
      <w:spacing w:after="0" w:line="240" w:lineRule="auto"/>
      <w:rPr>
        <w:rFonts w:ascii="Book Antiqua" w:eastAsia="Calibri" w:hAnsi="Book Antiqua" w:cs="Times New Roman"/>
      </w:rPr>
    </w:pPr>
    <w:r w:rsidRPr="002E3A44">
      <w:rPr>
        <w:rFonts w:ascii="Book Antiqua" w:eastAsia="Calibri" w:hAnsi="Book Antiqua" w:cs="Times New Roman"/>
      </w:rPr>
      <w:t xml:space="preserve"> </w:t>
    </w:r>
  </w:p>
  <w:p w:rsidR="009C7BD1" w:rsidRPr="009619EB" w:rsidRDefault="009C7BD1" w:rsidP="002E3A44">
    <w:pPr>
      <w:spacing w:after="0" w:line="240" w:lineRule="auto"/>
      <w:jc w:val="center"/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7C" w:rsidRDefault="0072647C" w:rsidP="004E0D35">
      <w:pPr>
        <w:spacing w:after="0" w:line="240" w:lineRule="auto"/>
      </w:pPr>
      <w:r>
        <w:separator/>
      </w:r>
    </w:p>
  </w:footnote>
  <w:footnote w:type="continuationSeparator" w:id="0">
    <w:p w:rsidR="0072647C" w:rsidRDefault="0072647C" w:rsidP="004E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44" w:rsidRDefault="00F62987" w:rsidP="002E3A44">
    <w:pPr>
      <w:ind w:left="6372"/>
      <w:rPr>
        <w:rFonts w:ascii="Book Antiqua" w:eastAsia="Calibri" w:hAnsi="Book Antiqua" w:cs="Times New Roman"/>
        <w:b/>
        <w:i/>
        <w:spacing w:val="3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3BEF305F" wp14:editId="621F7D6F">
          <wp:simplePos x="0" y="0"/>
          <wp:positionH relativeFrom="column">
            <wp:posOffset>4737735</wp:posOffset>
          </wp:positionH>
          <wp:positionV relativeFrom="paragraph">
            <wp:posOffset>177165</wp:posOffset>
          </wp:positionV>
          <wp:extent cx="762635" cy="828675"/>
          <wp:effectExtent l="0" t="0" r="0" b="9525"/>
          <wp:wrapSquare wrapText="bothSides"/>
          <wp:docPr id="2" name="Immagine 2" descr="Leopa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eopard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89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3363FA8" wp14:editId="2334CED3">
          <wp:simplePos x="0" y="0"/>
          <wp:positionH relativeFrom="column">
            <wp:posOffset>32385</wp:posOffset>
          </wp:positionH>
          <wp:positionV relativeFrom="paragraph">
            <wp:posOffset>198120</wp:posOffset>
          </wp:positionV>
          <wp:extent cx="1731010" cy="809625"/>
          <wp:effectExtent l="0" t="0" r="254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_logo orizzont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Calibri" w:hAnsi="Book Antiqua" w:cs="Times New Roman"/>
        <w:b/>
        <w:i/>
        <w:spacing w:val="30"/>
        <w:sz w:val="16"/>
        <w:szCs w:val="16"/>
      </w:rPr>
      <w:t xml:space="preserve">       </w:t>
    </w:r>
    <w:r w:rsidR="002E3A44" w:rsidRPr="002E3A44">
      <w:rPr>
        <w:rFonts w:ascii="Book Antiqua" w:eastAsia="Calibri" w:hAnsi="Book Antiqua" w:cs="Times New Roman"/>
        <w:b/>
        <w:i/>
        <w:spacing w:val="30"/>
        <w:sz w:val="16"/>
        <w:szCs w:val="16"/>
      </w:rPr>
      <w:t>“Il</w:t>
    </w:r>
    <w:r w:rsidR="0069715D">
      <w:rPr>
        <w:rFonts w:ascii="Book Antiqua" w:eastAsia="Calibri" w:hAnsi="Book Antiqua" w:cs="Times New Roman"/>
        <w:b/>
        <w:i/>
        <w:spacing w:val="30"/>
        <w:sz w:val="16"/>
        <w:szCs w:val="16"/>
      </w:rPr>
      <w:t xml:space="preserve"> </w:t>
    </w:r>
    <w:r w:rsidR="002E3A44" w:rsidRPr="002E3A44">
      <w:rPr>
        <w:rFonts w:ascii="Book Antiqua" w:eastAsia="Calibri" w:hAnsi="Book Antiqua" w:cs="Times New Roman"/>
        <w:b/>
        <w:i/>
        <w:spacing w:val="30"/>
        <w:sz w:val="16"/>
        <w:szCs w:val="16"/>
      </w:rPr>
      <w:t xml:space="preserve"> </w:t>
    </w:r>
    <w:r w:rsidR="0069715D">
      <w:rPr>
        <w:rFonts w:ascii="Book Antiqua" w:eastAsia="Calibri" w:hAnsi="Book Antiqua" w:cs="Times New Roman"/>
        <w:b/>
        <w:i/>
        <w:spacing w:val="30"/>
        <w:sz w:val="16"/>
        <w:szCs w:val="16"/>
      </w:rPr>
      <w:t>giovane  f</w:t>
    </w:r>
    <w:r w:rsidR="002E3A44" w:rsidRPr="002E3A44">
      <w:rPr>
        <w:rFonts w:ascii="Book Antiqua" w:eastAsia="Calibri" w:hAnsi="Book Antiqua" w:cs="Times New Roman"/>
        <w:b/>
        <w:i/>
        <w:spacing w:val="30"/>
        <w:sz w:val="16"/>
        <w:szCs w:val="16"/>
      </w:rPr>
      <w:t>avoloso”</w:t>
    </w:r>
  </w:p>
  <w:p w:rsidR="00383890" w:rsidRPr="002E3A44" w:rsidRDefault="00F62987" w:rsidP="002E3A44">
    <w:pPr>
      <w:ind w:left="6372"/>
      <w:rPr>
        <w:rFonts w:ascii="Book Antiqua" w:eastAsia="Calibri" w:hAnsi="Book Antiqua" w:cs="Times New Roman"/>
        <w:b/>
        <w:i/>
        <w:spacing w:val="30"/>
        <w:sz w:val="16"/>
        <w:szCs w:val="16"/>
      </w:rPr>
    </w:pPr>
    <w:r>
      <w:rPr>
        <w:rFonts w:ascii="Book Antiqua" w:eastAsia="Calibri" w:hAnsi="Book Antiqua" w:cs="Times New Roman"/>
        <w:noProof/>
        <w:lang w:eastAsia="it-IT"/>
      </w:rPr>
      <w:drawing>
        <wp:anchor distT="0" distB="0" distL="114300" distR="114300" simplePos="0" relativeHeight="251667456" behindDoc="0" locked="0" layoutInCell="1" allowOverlap="1" wp14:anchorId="76E51D7B" wp14:editId="4EA8F124">
          <wp:simplePos x="0" y="0"/>
          <wp:positionH relativeFrom="column">
            <wp:posOffset>2318385</wp:posOffset>
          </wp:positionH>
          <wp:positionV relativeFrom="paragraph">
            <wp:posOffset>70485</wp:posOffset>
          </wp:positionV>
          <wp:extent cx="1466850" cy="628650"/>
          <wp:effectExtent l="0" t="0" r="0" b="0"/>
          <wp:wrapSquare wrapText="bothSides"/>
          <wp:docPr id="1" name="Immagine 1" descr="C:\Users\Utente\AppData\Local\Microsoft\Windows\Temporary Internet Files\Content.Outlook\3NRL6QV0\regione marche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Temporary Internet Files\Content.Outlook\3NRL6QV0\regione marche logo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890" w:rsidRDefault="00383890" w:rsidP="00F62987">
    <w:pPr>
      <w:spacing w:after="0" w:line="240" w:lineRule="auto"/>
      <w:jc w:val="center"/>
      <w:rPr>
        <w:rFonts w:ascii="Book Antiqua" w:eastAsia="Calibri" w:hAnsi="Book Antiqua" w:cs="Times New Roman"/>
      </w:rPr>
    </w:pPr>
  </w:p>
  <w:p w:rsidR="00F62987" w:rsidRDefault="00F62987" w:rsidP="00F62987">
    <w:pPr>
      <w:tabs>
        <w:tab w:val="left" w:pos="6540"/>
      </w:tabs>
      <w:spacing w:after="0" w:line="240" w:lineRule="auto"/>
      <w:rPr>
        <w:rFonts w:ascii="Book Antiqua" w:eastAsia="Calibri" w:hAnsi="Book Antiqua" w:cs="Times New Roman"/>
      </w:rPr>
    </w:pPr>
    <w:r>
      <w:rPr>
        <w:rFonts w:ascii="Book Antiqua" w:eastAsia="Calibri" w:hAnsi="Book Antiqua" w:cs="Times New Roman"/>
      </w:rPr>
      <w:tab/>
    </w:r>
  </w:p>
  <w:p w:rsidR="00F62987" w:rsidRDefault="00F62987" w:rsidP="00F62987">
    <w:pPr>
      <w:spacing w:after="0" w:line="240" w:lineRule="auto"/>
      <w:jc w:val="center"/>
      <w:rPr>
        <w:rFonts w:ascii="Book Antiqua" w:eastAsia="Calibri" w:hAnsi="Book Antiqua" w:cs="Times New Roman"/>
      </w:rPr>
    </w:pPr>
  </w:p>
  <w:p w:rsidR="002E3A44" w:rsidRPr="002E3A44" w:rsidRDefault="002E3A44" w:rsidP="002E3A44">
    <w:pPr>
      <w:spacing w:after="0" w:line="240" w:lineRule="auto"/>
      <w:rPr>
        <w:rFonts w:ascii="Book Antiqua" w:eastAsia="Calibri" w:hAnsi="Book Antiqua" w:cs="Times New Roman"/>
      </w:rPr>
    </w:pPr>
    <w:r>
      <w:rPr>
        <w:rFonts w:ascii="Calibri" w:eastAsia="Calibri" w:hAnsi="Calibri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F12107" wp14:editId="5D8CE029">
              <wp:simplePos x="0" y="0"/>
              <wp:positionH relativeFrom="column">
                <wp:posOffset>-415290</wp:posOffset>
              </wp:positionH>
              <wp:positionV relativeFrom="paragraph">
                <wp:posOffset>84455</wp:posOffset>
              </wp:positionV>
              <wp:extent cx="6946265" cy="0"/>
              <wp:effectExtent l="0" t="0" r="26035" b="19050"/>
              <wp:wrapNone/>
              <wp:docPr id="8" name="Connettore 2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26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8" o:spid="_x0000_s1026" type="#_x0000_t32" style="position:absolute;margin-left:-32.7pt;margin-top:6.65pt;width:546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" strokecolor="#1f497d" strokeweight="1.25pt">
              <v:shadow color="#4e6128" opacity=".5" offset="1pt"/>
            </v:shape>
          </w:pict>
        </mc:Fallback>
      </mc:AlternateContent>
    </w:r>
    <w:r w:rsidRPr="002E3A44">
      <w:rPr>
        <w:rFonts w:ascii="Book Antiqua" w:eastAsia="Calibri" w:hAnsi="Book Antiqua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ABA"/>
    <w:multiLevelType w:val="hybridMultilevel"/>
    <w:tmpl w:val="17600258"/>
    <w:lvl w:ilvl="0" w:tplc="1D0EE1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04A87"/>
    <w:multiLevelType w:val="hybridMultilevel"/>
    <w:tmpl w:val="A8123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38AD"/>
    <w:multiLevelType w:val="hybridMultilevel"/>
    <w:tmpl w:val="02EC5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082A"/>
    <w:multiLevelType w:val="hybridMultilevel"/>
    <w:tmpl w:val="B0D695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918CC"/>
    <w:multiLevelType w:val="hybridMultilevel"/>
    <w:tmpl w:val="514E77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7"/>
    <w:rsid w:val="00010702"/>
    <w:rsid w:val="00031C52"/>
    <w:rsid w:val="00085F57"/>
    <w:rsid w:val="000C3418"/>
    <w:rsid w:val="00127D0C"/>
    <w:rsid w:val="00186067"/>
    <w:rsid w:val="001A3114"/>
    <w:rsid w:val="001E5A18"/>
    <w:rsid w:val="001E722A"/>
    <w:rsid w:val="002163C7"/>
    <w:rsid w:val="0022446F"/>
    <w:rsid w:val="00270315"/>
    <w:rsid w:val="00296791"/>
    <w:rsid w:val="002A6118"/>
    <w:rsid w:val="002C6360"/>
    <w:rsid w:val="002E3A44"/>
    <w:rsid w:val="00325F85"/>
    <w:rsid w:val="00383890"/>
    <w:rsid w:val="00395EDE"/>
    <w:rsid w:val="003D37E1"/>
    <w:rsid w:val="004E0D35"/>
    <w:rsid w:val="005205F5"/>
    <w:rsid w:val="00630B27"/>
    <w:rsid w:val="00635D86"/>
    <w:rsid w:val="00661D1F"/>
    <w:rsid w:val="00673E2C"/>
    <w:rsid w:val="006841AF"/>
    <w:rsid w:val="006854FA"/>
    <w:rsid w:val="006922FE"/>
    <w:rsid w:val="0069715D"/>
    <w:rsid w:val="006D078F"/>
    <w:rsid w:val="006D3567"/>
    <w:rsid w:val="006F25AE"/>
    <w:rsid w:val="006F39AF"/>
    <w:rsid w:val="0072647C"/>
    <w:rsid w:val="00734571"/>
    <w:rsid w:val="007419F6"/>
    <w:rsid w:val="00777F0D"/>
    <w:rsid w:val="00781465"/>
    <w:rsid w:val="007A47DA"/>
    <w:rsid w:val="007A49D5"/>
    <w:rsid w:val="007B1355"/>
    <w:rsid w:val="007B4EBC"/>
    <w:rsid w:val="007C6FA4"/>
    <w:rsid w:val="007F4A9E"/>
    <w:rsid w:val="008475A2"/>
    <w:rsid w:val="00867720"/>
    <w:rsid w:val="00881AA0"/>
    <w:rsid w:val="00887A63"/>
    <w:rsid w:val="008A0F37"/>
    <w:rsid w:val="008A1C58"/>
    <w:rsid w:val="008E0F87"/>
    <w:rsid w:val="008F798A"/>
    <w:rsid w:val="00951101"/>
    <w:rsid w:val="009619EB"/>
    <w:rsid w:val="009C274B"/>
    <w:rsid w:val="009C7BD1"/>
    <w:rsid w:val="009F2238"/>
    <w:rsid w:val="00A15FF1"/>
    <w:rsid w:val="00A437CF"/>
    <w:rsid w:val="00A52356"/>
    <w:rsid w:val="00BC16D1"/>
    <w:rsid w:val="00C40D4A"/>
    <w:rsid w:val="00D20346"/>
    <w:rsid w:val="00D51BF8"/>
    <w:rsid w:val="00D740A3"/>
    <w:rsid w:val="00D942C4"/>
    <w:rsid w:val="00D94DF9"/>
    <w:rsid w:val="00D9527C"/>
    <w:rsid w:val="00F62987"/>
    <w:rsid w:val="00F67571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7720"/>
    <w:rPr>
      <w:color w:val="0000FF" w:themeColor="hyperlink"/>
      <w:u w:val="single"/>
    </w:rPr>
  </w:style>
  <w:style w:type="paragraph" w:customStyle="1" w:styleId="Normal">
    <w:name w:val="[Normal]"/>
    <w:basedOn w:val="Normale"/>
    <w:uiPriority w:val="99"/>
    <w:rsid w:val="0086772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22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0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D35"/>
  </w:style>
  <w:style w:type="paragraph" w:styleId="Pidipagina">
    <w:name w:val="footer"/>
    <w:basedOn w:val="Normale"/>
    <w:link w:val="PidipaginaCarattere"/>
    <w:uiPriority w:val="99"/>
    <w:unhideWhenUsed/>
    <w:rsid w:val="004E0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D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7720"/>
    <w:rPr>
      <w:color w:val="0000FF" w:themeColor="hyperlink"/>
      <w:u w:val="single"/>
    </w:rPr>
  </w:style>
  <w:style w:type="paragraph" w:customStyle="1" w:styleId="Normal">
    <w:name w:val="[Normal]"/>
    <w:basedOn w:val="Normale"/>
    <w:uiPriority w:val="99"/>
    <w:rsid w:val="0086772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22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0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D35"/>
  </w:style>
  <w:style w:type="paragraph" w:styleId="Pidipagina">
    <w:name w:val="footer"/>
    <w:basedOn w:val="Normale"/>
    <w:link w:val="PidipaginaCarattere"/>
    <w:uiPriority w:val="99"/>
    <w:unhideWhenUsed/>
    <w:rsid w:val="004E0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D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Outlook\FZUTQNE6\______CartaIntestataNuovoLogoP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770B-9EA2-4F88-A7EE-52BA2808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______CartaIntestataNuovoLogoPI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cp:lastPrinted>2014-09-05T08:22:00Z</cp:lastPrinted>
  <dcterms:created xsi:type="dcterms:W3CDTF">2014-09-05T16:15:00Z</dcterms:created>
  <dcterms:modified xsi:type="dcterms:W3CDTF">2014-09-08T08:08:00Z</dcterms:modified>
</cp:coreProperties>
</file>