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BB" w:rsidRPr="00E11924" w:rsidRDefault="00E11924" w:rsidP="004F7ABB">
      <w:pPr>
        <w:jc w:val="center"/>
        <w:rPr>
          <w:rFonts w:ascii="Calibri" w:hAnsi="Calibri"/>
          <w:sz w:val="32"/>
          <w:szCs w:val="32"/>
        </w:rPr>
      </w:pPr>
      <w:r w:rsidRPr="00E11924">
        <w:rPr>
          <w:rFonts w:ascii="Calibri" w:hAnsi="Calibri"/>
          <w:sz w:val="32"/>
          <w:szCs w:val="32"/>
        </w:rPr>
        <w:t xml:space="preserve">4° </w:t>
      </w:r>
      <w:r w:rsidR="00B2098D" w:rsidRPr="00E11924">
        <w:rPr>
          <w:rFonts w:ascii="Calibri" w:hAnsi="Calibri"/>
          <w:sz w:val="32"/>
          <w:szCs w:val="32"/>
        </w:rPr>
        <w:t xml:space="preserve">Incontro informativo </w:t>
      </w:r>
    </w:p>
    <w:p w:rsidR="00B2098D" w:rsidRPr="00E11924" w:rsidRDefault="00B2098D" w:rsidP="00E11924">
      <w:pPr>
        <w:jc w:val="center"/>
        <w:rPr>
          <w:rFonts w:ascii="Calibri" w:hAnsi="Calibri"/>
          <w:b/>
          <w:color w:val="003399"/>
          <w:sz w:val="28"/>
          <w:szCs w:val="28"/>
        </w:rPr>
      </w:pPr>
      <w:r w:rsidRPr="00E11924">
        <w:rPr>
          <w:rFonts w:ascii="Calibri" w:hAnsi="Calibri"/>
          <w:b/>
          <w:color w:val="003399"/>
          <w:sz w:val="28"/>
          <w:szCs w:val="28"/>
        </w:rPr>
        <w:t xml:space="preserve">Programma Europeo </w:t>
      </w:r>
      <w:r w:rsidR="004F7ABB" w:rsidRPr="00E11924">
        <w:rPr>
          <w:rFonts w:ascii="Calibri" w:hAnsi="Calibri"/>
          <w:b/>
          <w:color w:val="003399"/>
          <w:sz w:val="28"/>
          <w:szCs w:val="28"/>
        </w:rPr>
        <w:t xml:space="preserve">di sviluppo e </w:t>
      </w:r>
      <w:r w:rsidR="00F8578A" w:rsidRPr="00E11924">
        <w:rPr>
          <w:rFonts w:ascii="Calibri" w:hAnsi="Calibri"/>
          <w:b/>
          <w:color w:val="003399"/>
          <w:sz w:val="28"/>
          <w:szCs w:val="28"/>
        </w:rPr>
        <w:t>cooperazione internaziona</w:t>
      </w:r>
      <w:r w:rsidR="004F7ABB" w:rsidRPr="00E11924">
        <w:rPr>
          <w:rFonts w:ascii="Calibri" w:hAnsi="Calibri"/>
          <w:b/>
          <w:color w:val="003399"/>
          <w:sz w:val="28"/>
          <w:szCs w:val="28"/>
        </w:rPr>
        <w:t xml:space="preserve">le EUROPE </w:t>
      </w:r>
      <w:r w:rsidR="00F8578A" w:rsidRPr="00E11924">
        <w:rPr>
          <w:rFonts w:ascii="Calibri" w:hAnsi="Calibri"/>
          <w:b/>
          <w:color w:val="003399"/>
          <w:sz w:val="28"/>
          <w:szCs w:val="28"/>
        </w:rPr>
        <w:t>AID</w:t>
      </w:r>
    </w:p>
    <w:p w:rsidR="00B2098D" w:rsidRPr="000D38FA" w:rsidRDefault="00E11924" w:rsidP="00B2098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eastAsia="it-IT"/>
        </w:rPr>
        <w:drawing>
          <wp:inline distT="0" distB="0" distL="0" distR="0">
            <wp:extent cx="1400175" cy="1238250"/>
            <wp:effectExtent l="19050" t="0" r="9525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98D" w:rsidRPr="00E11924" w:rsidRDefault="004F7ABB" w:rsidP="00B2098D">
      <w:pPr>
        <w:jc w:val="center"/>
        <w:rPr>
          <w:rFonts w:ascii="Calibri" w:hAnsi="Calibri" w:cs="Arial"/>
          <w:b/>
          <w:bCs/>
          <w:color w:val="003399"/>
          <w:sz w:val="32"/>
          <w:szCs w:val="32"/>
        </w:rPr>
      </w:pPr>
      <w:r w:rsidRPr="00E11924">
        <w:rPr>
          <w:rFonts w:ascii="Calibri" w:hAnsi="Calibri" w:cs="Arial"/>
          <w:b/>
          <w:bCs/>
          <w:color w:val="003399"/>
          <w:sz w:val="32"/>
          <w:szCs w:val="32"/>
        </w:rPr>
        <w:t xml:space="preserve">giovedì </w:t>
      </w:r>
      <w:r w:rsidR="00F8578A" w:rsidRPr="00E11924">
        <w:rPr>
          <w:rFonts w:ascii="Calibri" w:hAnsi="Calibri" w:cs="Arial"/>
          <w:b/>
          <w:bCs/>
          <w:color w:val="003399"/>
          <w:sz w:val="32"/>
          <w:szCs w:val="32"/>
        </w:rPr>
        <w:t>8 ottobre</w:t>
      </w:r>
      <w:r w:rsidR="00B2098D" w:rsidRPr="00E11924">
        <w:rPr>
          <w:rFonts w:ascii="Calibri" w:hAnsi="Calibri" w:cs="Arial"/>
          <w:b/>
          <w:bCs/>
          <w:color w:val="003399"/>
          <w:sz w:val="32"/>
          <w:szCs w:val="32"/>
        </w:rPr>
        <w:t xml:space="preserve"> 2015</w:t>
      </w:r>
      <w:r w:rsidR="00E11924">
        <w:rPr>
          <w:rFonts w:ascii="Calibri" w:hAnsi="Calibri" w:cs="Arial"/>
          <w:b/>
          <w:bCs/>
          <w:color w:val="003399"/>
          <w:sz w:val="32"/>
          <w:szCs w:val="32"/>
        </w:rPr>
        <w:t xml:space="preserve">, </w:t>
      </w:r>
      <w:r w:rsidR="00B2098D" w:rsidRPr="00E11924">
        <w:rPr>
          <w:rFonts w:ascii="Calibri" w:hAnsi="Calibri" w:cs="Arial"/>
          <w:b/>
          <w:bCs/>
          <w:color w:val="003399"/>
          <w:sz w:val="32"/>
          <w:szCs w:val="32"/>
        </w:rPr>
        <w:t>ore 17.00 - 18.00</w:t>
      </w:r>
    </w:p>
    <w:p w:rsidR="00B2098D" w:rsidRPr="0015752D" w:rsidRDefault="00B2098D" w:rsidP="00B2098D">
      <w:pPr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Obiettivo dell’incontro</w:t>
      </w:r>
    </w:p>
    <w:p w:rsidR="00B2098D" w:rsidRDefault="00B2098D" w:rsidP="00B2098D">
      <w:pPr>
        <w:jc w:val="both"/>
        <w:rPr>
          <w:rFonts w:ascii="Calibri" w:hAnsi="Calibri" w:cs="Arial"/>
          <w:bCs/>
        </w:rPr>
      </w:pPr>
      <w:r w:rsidRPr="0015752D">
        <w:rPr>
          <w:rFonts w:ascii="Calibri" w:hAnsi="Calibri" w:cs="Arial"/>
          <w:bCs/>
        </w:rPr>
        <w:t>F</w:t>
      </w:r>
      <w:r w:rsidR="004D73A4">
        <w:rPr>
          <w:rFonts w:ascii="Calibri" w:hAnsi="Calibri" w:cs="Arial"/>
          <w:bCs/>
        </w:rPr>
        <w:t xml:space="preserve">ornire un quadro del Programma di </w:t>
      </w:r>
      <w:r w:rsidR="008D5E6C">
        <w:rPr>
          <w:rFonts w:ascii="Calibri" w:hAnsi="Calibri" w:cs="Arial"/>
          <w:bCs/>
        </w:rPr>
        <w:t>sviluppo e cooperazione internazionale</w:t>
      </w:r>
      <w:r w:rsidR="00C373DB">
        <w:rPr>
          <w:rFonts w:ascii="Calibri" w:hAnsi="Calibri" w:cs="Arial"/>
          <w:bCs/>
        </w:rPr>
        <w:t xml:space="preserve"> </w:t>
      </w:r>
      <w:proofErr w:type="spellStart"/>
      <w:r w:rsidR="00C373DB">
        <w:rPr>
          <w:rFonts w:ascii="Calibri" w:hAnsi="Calibri" w:cs="Arial"/>
          <w:bCs/>
        </w:rPr>
        <w:t>EuropeAid</w:t>
      </w:r>
      <w:proofErr w:type="spellEnd"/>
      <w:r w:rsidR="00C373DB">
        <w:rPr>
          <w:rFonts w:ascii="Calibri" w:hAnsi="Calibri" w:cs="Arial"/>
          <w:bCs/>
        </w:rPr>
        <w:t xml:space="preserve"> nei seguenti </w:t>
      </w:r>
      <w:r w:rsidR="00BB6DA3">
        <w:rPr>
          <w:rFonts w:ascii="Calibri" w:hAnsi="Calibri" w:cs="Arial"/>
          <w:bCs/>
        </w:rPr>
        <w:t xml:space="preserve">settori </w:t>
      </w:r>
      <w:r w:rsidR="008D5E6C">
        <w:rPr>
          <w:rFonts w:ascii="Calibri" w:hAnsi="Calibri" w:cs="Arial"/>
          <w:bCs/>
        </w:rPr>
        <w:t>d’intervento</w:t>
      </w:r>
      <w:r w:rsidR="00C373DB">
        <w:rPr>
          <w:rFonts w:ascii="Calibri" w:hAnsi="Calibri" w:cs="Arial"/>
          <w:bCs/>
        </w:rPr>
        <w:t>:</w:t>
      </w:r>
      <w:r w:rsidR="008D5E6C">
        <w:rPr>
          <w:rFonts w:ascii="Calibri" w:hAnsi="Calibri" w:cs="Arial"/>
          <w:bCs/>
        </w:rPr>
        <w:t xml:space="preserve"> </w:t>
      </w:r>
      <w:r w:rsidR="00BB6DA3">
        <w:rPr>
          <w:rFonts w:ascii="Calibri" w:hAnsi="Calibri" w:cs="Arial"/>
          <w:bCs/>
        </w:rPr>
        <w:t>politiche di sviluppo, governance, diritti umani, democrazia, sviluppo umano, alimentazione, risorse naturali, economia e commercio.</w:t>
      </w:r>
    </w:p>
    <w:p w:rsidR="00E853A0" w:rsidRPr="0015752D" w:rsidRDefault="00E853A0" w:rsidP="00B2098D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Elencare le opportunità offerte dal programma per bandi</w:t>
      </w:r>
      <w:r w:rsidR="00835038">
        <w:rPr>
          <w:rFonts w:ascii="Calibri" w:hAnsi="Calibri" w:cs="Arial"/>
          <w:bCs/>
        </w:rPr>
        <w:t xml:space="preserve"> (</w:t>
      </w:r>
      <w:proofErr w:type="spellStart"/>
      <w:r w:rsidR="00835038">
        <w:rPr>
          <w:rFonts w:ascii="Calibri" w:hAnsi="Calibri" w:cs="Arial"/>
          <w:bCs/>
        </w:rPr>
        <w:t>call</w:t>
      </w:r>
      <w:proofErr w:type="spellEnd"/>
      <w:r w:rsidR="00835038">
        <w:rPr>
          <w:rFonts w:ascii="Calibri" w:hAnsi="Calibri" w:cs="Arial"/>
          <w:bCs/>
        </w:rPr>
        <w:t xml:space="preserve"> </w:t>
      </w:r>
      <w:proofErr w:type="spellStart"/>
      <w:r w:rsidR="00835038">
        <w:rPr>
          <w:rFonts w:ascii="Calibri" w:hAnsi="Calibri" w:cs="Arial"/>
          <w:bCs/>
        </w:rPr>
        <w:t>for</w:t>
      </w:r>
      <w:proofErr w:type="spellEnd"/>
      <w:r w:rsidR="00835038">
        <w:rPr>
          <w:rFonts w:ascii="Calibri" w:hAnsi="Calibri" w:cs="Arial"/>
          <w:bCs/>
        </w:rPr>
        <w:t xml:space="preserve"> </w:t>
      </w:r>
      <w:proofErr w:type="spellStart"/>
      <w:r w:rsidR="00835038">
        <w:rPr>
          <w:rFonts w:ascii="Calibri" w:hAnsi="Calibri" w:cs="Arial"/>
          <w:bCs/>
        </w:rPr>
        <w:t>proposal</w:t>
      </w:r>
      <w:proofErr w:type="spellEnd"/>
      <w:r w:rsidR="00835038">
        <w:rPr>
          <w:rFonts w:ascii="Calibri" w:hAnsi="Calibri" w:cs="Arial"/>
          <w:bCs/>
        </w:rPr>
        <w:t>)</w:t>
      </w:r>
      <w:r>
        <w:rPr>
          <w:rFonts w:ascii="Calibri" w:hAnsi="Calibri" w:cs="Arial"/>
          <w:bCs/>
        </w:rPr>
        <w:t xml:space="preserve"> e bandi di gara</w:t>
      </w:r>
      <w:r w:rsidR="00835038">
        <w:rPr>
          <w:rFonts w:ascii="Calibri" w:hAnsi="Calibri" w:cs="Arial"/>
          <w:bCs/>
        </w:rPr>
        <w:t xml:space="preserve"> (</w:t>
      </w:r>
      <w:proofErr w:type="spellStart"/>
      <w:r w:rsidR="00835038">
        <w:rPr>
          <w:rFonts w:ascii="Calibri" w:hAnsi="Calibri" w:cs="Arial"/>
          <w:bCs/>
        </w:rPr>
        <w:t>call</w:t>
      </w:r>
      <w:proofErr w:type="spellEnd"/>
      <w:r w:rsidR="00835038">
        <w:rPr>
          <w:rFonts w:ascii="Calibri" w:hAnsi="Calibri" w:cs="Arial"/>
          <w:bCs/>
        </w:rPr>
        <w:t xml:space="preserve"> </w:t>
      </w:r>
      <w:proofErr w:type="spellStart"/>
      <w:r w:rsidR="00835038">
        <w:rPr>
          <w:rFonts w:ascii="Calibri" w:hAnsi="Calibri" w:cs="Arial"/>
          <w:bCs/>
        </w:rPr>
        <w:t>for</w:t>
      </w:r>
      <w:proofErr w:type="spellEnd"/>
      <w:r w:rsidR="00835038">
        <w:rPr>
          <w:rFonts w:ascii="Calibri" w:hAnsi="Calibri" w:cs="Arial"/>
          <w:bCs/>
        </w:rPr>
        <w:t xml:space="preserve"> </w:t>
      </w:r>
      <w:proofErr w:type="spellStart"/>
      <w:r w:rsidR="00835038">
        <w:rPr>
          <w:rFonts w:ascii="Calibri" w:hAnsi="Calibri" w:cs="Arial"/>
          <w:bCs/>
        </w:rPr>
        <w:t>tenders</w:t>
      </w:r>
      <w:proofErr w:type="spellEnd"/>
      <w:r w:rsidR="00835038">
        <w:rPr>
          <w:rFonts w:ascii="Calibri" w:hAnsi="Calibri" w:cs="Arial"/>
          <w:bCs/>
        </w:rPr>
        <w:t>)</w:t>
      </w:r>
      <w:r>
        <w:rPr>
          <w:rFonts w:ascii="Calibri" w:hAnsi="Calibri" w:cs="Arial"/>
          <w:bCs/>
        </w:rPr>
        <w:t xml:space="preserve"> per la fornitura di beni, servizi e lavori.</w:t>
      </w:r>
    </w:p>
    <w:p w:rsidR="00B2098D" w:rsidRPr="0015752D" w:rsidRDefault="00B2098D" w:rsidP="00B2098D">
      <w:pPr>
        <w:jc w:val="both"/>
        <w:rPr>
          <w:rFonts w:ascii="Calibri" w:hAnsi="Calibri" w:cs="Arial"/>
          <w:b/>
          <w:bCs/>
        </w:rPr>
      </w:pPr>
      <w:r w:rsidRPr="0015752D">
        <w:rPr>
          <w:rFonts w:ascii="Calibri" w:hAnsi="Calibri" w:cs="Arial"/>
          <w:b/>
          <w:bCs/>
        </w:rPr>
        <w:t xml:space="preserve">Destinatari </w:t>
      </w:r>
    </w:p>
    <w:p w:rsidR="00B2098D" w:rsidRDefault="00F22786" w:rsidP="00B2098D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Associazioni, ONG, PMI, Grandi imprese e </w:t>
      </w:r>
      <w:proofErr w:type="spellStart"/>
      <w:r>
        <w:rPr>
          <w:rFonts w:ascii="Calibri" w:hAnsi="Calibri" w:cs="Arial"/>
          <w:bCs/>
        </w:rPr>
        <w:t>stakeholders</w:t>
      </w:r>
      <w:proofErr w:type="spellEnd"/>
      <w:r>
        <w:rPr>
          <w:rFonts w:ascii="Calibri" w:hAnsi="Calibri" w:cs="Arial"/>
          <w:bCs/>
        </w:rPr>
        <w:t xml:space="preserve"> del territorio.</w:t>
      </w:r>
    </w:p>
    <w:p w:rsidR="00B2098D" w:rsidRDefault="00B2098D" w:rsidP="00B2098D">
      <w:pPr>
        <w:jc w:val="center"/>
        <w:rPr>
          <w:rFonts w:ascii="Calibri" w:hAnsi="Calibri" w:cs="Arial"/>
          <w:b/>
          <w:bCs/>
        </w:rPr>
      </w:pPr>
      <w:r w:rsidRPr="0015752D">
        <w:rPr>
          <w:rFonts w:ascii="Calibri" w:hAnsi="Calibri" w:cs="Arial"/>
          <w:b/>
          <w:bCs/>
        </w:rPr>
        <w:t>Programma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402"/>
      </w:tblGrid>
      <w:tr w:rsidR="00B2098D" w:rsidTr="00E11924">
        <w:tc>
          <w:tcPr>
            <w:tcW w:w="2376" w:type="dxa"/>
          </w:tcPr>
          <w:p w:rsidR="00B2098D" w:rsidRDefault="00B2098D" w:rsidP="00E11924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Ore 17.00 – 17.30</w:t>
            </w:r>
          </w:p>
        </w:tc>
        <w:tc>
          <w:tcPr>
            <w:tcW w:w="7402" w:type="dxa"/>
          </w:tcPr>
          <w:p w:rsidR="00B2098D" w:rsidRPr="00B05F4D" w:rsidRDefault="00B2098D" w:rsidP="00E11924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P</w:t>
            </w:r>
            <w:r w:rsidRPr="00AF17DA">
              <w:rPr>
                <w:rFonts w:ascii="Calibri" w:hAnsi="Calibri" w:cs="Arial"/>
                <w:bCs/>
              </w:rPr>
              <w:t xml:space="preserve">resentazione </w:t>
            </w:r>
            <w:r>
              <w:rPr>
                <w:rFonts w:ascii="Calibri" w:hAnsi="Calibri" w:cs="Arial"/>
                <w:bCs/>
              </w:rPr>
              <w:t xml:space="preserve">del Programma </w:t>
            </w:r>
            <w:r w:rsidR="00C373DB">
              <w:rPr>
                <w:rFonts w:ascii="Calibri" w:hAnsi="Calibri" w:cs="Arial"/>
                <w:bCs/>
              </w:rPr>
              <w:t>di cooperazione internazionale e sviluppo “EUROPEAID”</w:t>
            </w:r>
          </w:p>
        </w:tc>
      </w:tr>
      <w:tr w:rsidR="00B2098D" w:rsidTr="00E11924">
        <w:tc>
          <w:tcPr>
            <w:tcW w:w="2376" w:type="dxa"/>
          </w:tcPr>
          <w:p w:rsidR="00B2098D" w:rsidRDefault="00B2098D" w:rsidP="00E11924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Ore 17.30 – 18.00</w:t>
            </w:r>
          </w:p>
        </w:tc>
        <w:tc>
          <w:tcPr>
            <w:tcW w:w="7402" w:type="dxa"/>
          </w:tcPr>
          <w:p w:rsidR="004F7ABB" w:rsidRDefault="00136358" w:rsidP="00E11924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Presentazione dei bandi (</w:t>
            </w:r>
            <w:proofErr w:type="spellStart"/>
            <w:r>
              <w:rPr>
                <w:rFonts w:ascii="Calibri" w:hAnsi="Calibri" w:cs="Arial"/>
                <w:bCs/>
              </w:rPr>
              <w:t>call</w:t>
            </w:r>
            <w:proofErr w:type="spellEnd"/>
            <w:r>
              <w:rPr>
                <w:rFonts w:ascii="Calibri" w:hAnsi="Calibri" w:cs="Arial"/>
                <w:bCs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</w:rPr>
              <w:t>for</w:t>
            </w:r>
            <w:proofErr w:type="spellEnd"/>
            <w:r>
              <w:rPr>
                <w:rFonts w:ascii="Calibri" w:hAnsi="Calibri" w:cs="Arial"/>
                <w:bCs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</w:rPr>
              <w:t>proposal</w:t>
            </w:r>
            <w:proofErr w:type="spellEnd"/>
            <w:r>
              <w:rPr>
                <w:rFonts w:ascii="Calibri" w:hAnsi="Calibri" w:cs="Arial"/>
                <w:bCs/>
              </w:rPr>
              <w:t>) per la p</w:t>
            </w:r>
            <w:r w:rsidR="00E11924">
              <w:rPr>
                <w:rFonts w:ascii="Calibri" w:hAnsi="Calibri" w:cs="Arial"/>
                <w:bCs/>
              </w:rPr>
              <w:t>artecipazione ai progetti (</w:t>
            </w:r>
            <w:proofErr w:type="spellStart"/>
            <w:r w:rsidR="00E11924">
              <w:rPr>
                <w:rFonts w:ascii="Calibri" w:hAnsi="Calibri" w:cs="Arial"/>
                <w:bCs/>
              </w:rPr>
              <w:t>call</w:t>
            </w:r>
            <w:proofErr w:type="spellEnd"/>
            <w:r w:rsidR="00E11924">
              <w:rPr>
                <w:rFonts w:ascii="Calibri" w:hAnsi="Calibri" w:cs="Arial"/>
                <w:bCs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</w:rPr>
              <w:t>for</w:t>
            </w:r>
            <w:proofErr w:type="spellEnd"/>
            <w:r>
              <w:rPr>
                <w:rFonts w:ascii="Calibri" w:hAnsi="Calibri" w:cs="Arial"/>
                <w:bCs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</w:rPr>
              <w:t>tenders</w:t>
            </w:r>
            <w:proofErr w:type="spellEnd"/>
            <w:r>
              <w:rPr>
                <w:rFonts w:ascii="Calibri" w:hAnsi="Calibri" w:cs="Arial"/>
                <w:bCs/>
              </w:rPr>
              <w:t>) e dei bandi di gara per la fornitura di servizi, beni  e lavori.</w:t>
            </w:r>
          </w:p>
          <w:p w:rsidR="004F7ABB" w:rsidRPr="00E11924" w:rsidRDefault="004F7ABB" w:rsidP="00E11924">
            <w:pPr>
              <w:rPr>
                <w:rFonts w:ascii="Calibri" w:hAnsi="Calibri" w:cs="Arial"/>
                <w:bCs/>
                <w:i/>
                <w:sz w:val="16"/>
                <w:szCs w:val="16"/>
              </w:rPr>
            </w:pPr>
          </w:p>
        </w:tc>
      </w:tr>
    </w:tbl>
    <w:p w:rsidR="00E11924" w:rsidRDefault="00E11924" w:rsidP="00E11924">
      <w:pPr>
        <w:spacing w:after="0"/>
        <w:jc w:val="center"/>
        <w:rPr>
          <w:rFonts w:ascii="Calibri" w:hAnsi="Calibri" w:cs="Arial"/>
          <w:bCs/>
          <w:i/>
          <w:sz w:val="16"/>
          <w:szCs w:val="16"/>
        </w:rPr>
      </w:pPr>
    </w:p>
    <w:p w:rsidR="00E11924" w:rsidRPr="00D81B59" w:rsidRDefault="00E11924" w:rsidP="00E11924">
      <w:pPr>
        <w:spacing w:after="0"/>
        <w:jc w:val="center"/>
        <w:rPr>
          <w:rFonts w:ascii="Calibri" w:hAnsi="Calibri" w:cs="Arial"/>
          <w:bCs/>
          <w:i/>
          <w:sz w:val="16"/>
          <w:szCs w:val="16"/>
        </w:rPr>
      </w:pPr>
      <w:r w:rsidRPr="00D81B59">
        <w:rPr>
          <w:rFonts w:ascii="Calibri" w:hAnsi="Calibri" w:cs="Arial"/>
          <w:bCs/>
          <w:i/>
          <w:sz w:val="16"/>
          <w:szCs w:val="16"/>
        </w:rPr>
        <w:t xml:space="preserve">L’incontro informativo si terrà presso TECNOMARCHE srl - Via </w:t>
      </w:r>
      <w:proofErr w:type="spellStart"/>
      <w:r w:rsidRPr="00D81B59">
        <w:rPr>
          <w:rFonts w:ascii="Calibri" w:hAnsi="Calibri" w:cs="Arial"/>
          <w:bCs/>
          <w:i/>
          <w:sz w:val="16"/>
          <w:szCs w:val="16"/>
        </w:rPr>
        <w:t>Pasubio</w:t>
      </w:r>
      <w:proofErr w:type="spellEnd"/>
      <w:r w:rsidRPr="00D81B59">
        <w:rPr>
          <w:rFonts w:ascii="Calibri" w:hAnsi="Calibri" w:cs="Arial"/>
          <w:bCs/>
          <w:i/>
          <w:sz w:val="16"/>
          <w:szCs w:val="16"/>
        </w:rPr>
        <w:t xml:space="preserve"> 77 (Palazzo </w:t>
      </w:r>
      <w:proofErr w:type="spellStart"/>
      <w:r w:rsidRPr="00D81B59">
        <w:rPr>
          <w:rFonts w:ascii="Calibri" w:hAnsi="Calibri" w:cs="Arial"/>
          <w:bCs/>
          <w:i/>
          <w:sz w:val="16"/>
          <w:szCs w:val="16"/>
        </w:rPr>
        <w:t>Tonic</w:t>
      </w:r>
      <w:proofErr w:type="spellEnd"/>
      <w:r w:rsidRPr="00D81B59">
        <w:rPr>
          <w:rFonts w:ascii="Calibri" w:hAnsi="Calibri" w:cs="Arial"/>
          <w:bCs/>
          <w:i/>
          <w:sz w:val="16"/>
          <w:szCs w:val="16"/>
        </w:rPr>
        <w:t>, 1° Piano)</w:t>
      </w:r>
    </w:p>
    <w:p w:rsidR="00B2098D" w:rsidRPr="007C1E75" w:rsidRDefault="00E11924" w:rsidP="00E11924">
      <w:pPr>
        <w:spacing w:after="0"/>
        <w:jc w:val="center"/>
        <w:rPr>
          <w:rFonts w:ascii="Calibri" w:hAnsi="Calibri" w:cs="Arial"/>
          <w:bCs/>
          <w:sz w:val="16"/>
          <w:szCs w:val="16"/>
        </w:rPr>
      </w:pPr>
      <w:r w:rsidRPr="00D81B59">
        <w:rPr>
          <w:rFonts w:ascii="Calibri" w:hAnsi="Calibri" w:cs="Arial"/>
          <w:bCs/>
          <w:i/>
          <w:sz w:val="16"/>
          <w:szCs w:val="16"/>
        </w:rPr>
        <w:t>63074 San Benedetto del Tronto (AP) (Uscita A14 San Benedetto – Ascoli Piceno)</w:t>
      </w:r>
      <w:r w:rsidR="004F7ABB" w:rsidRPr="004F7ABB">
        <w:rPr>
          <w:rFonts w:ascii="Calibri" w:hAnsi="Calibri" w:cs="Arial"/>
          <w:bCs/>
          <w:noProof/>
          <w:sz w:val="16"/>
          <w:szCs w:val="16"/>
          <w:lang w:eastAsia="it-IT"/>
        </w:rPr>
        <w:drawing>
          <wp:inline distT="0" distB="0" distL="0" distR="0">
            <wp:extent cx="3380962" cy="1476375"/>
            <wp:effectExtent l="19050" t="0" r="0" b="0"/>
            <wp:docPr id="20" name="Immagine 6" descr="C:\Users\ALE\Desktop\seminario MED\map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\Desktop\seminario MED\mapp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336" cy="148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98D" w:rsidRPr="007C1E75" w:rsidRDefault="00B2098D" w:rsidP="00B2098D">
      <w:pPr>
        <w:spacing w:after="0" w:line="240" w:lineRule="auto"/>
        <w:jc w:val="center"/>
        <w:rPr>
          <w:rFonts w:ascii="Calibri" w:hAnsi="Calibri" w:cs="Arial"/>
          <w:bCs/>
        </w:rPr>
      </w:pPr>
      <w:r w:rsidRPr="007C1E75">
        <w:rPr>
          <w:rFonts w:ascii="Calibri" w:hAnsi="Calibri" w:cs="Arial"/>
          <w:bCs/>
        </w:rPr>
        <w:t>Per informazioni contattare:</w:t>
      </w:r>
    </w:p>
    <w:p w:rsidR="00B2098D" w:rsidRPr="007C1E75" w:rsidRDefault="00B2098D" w:rsidP="00B2098D">
      <w:pPr>
        <w:spacing w:after="0" w:line="240" w:lineRule="auto"/>
        <w:jc w:val="center"/>
        <w:rPr>
          <w:rFonts w:ascii="Calibri" w:hAnsi="Calibri" w:cs="Arial"/>
          <w:bCs/>
        </w:rPr>
      </w:pPr>
      <w:r w:rsidRPr="007C1E75">
        <w:rPr>
          <w:rFonts w:ascii="Calibri" w:hAnsi="Calibri" w:cs="Arial"/>
          <w:bCs/>
        </w:rPr>
        <w:t>info@smarteam.net, Tel.  339 5852890</w:t>
      </w:r>
    </w:p>
    <w:p w:rsidR="00B2098D" w:rsidRDefault="00B2098D" w:rsidP="00B2098D">
      <w:pPr>
        <w:spacing w:after="0"/>
        <w:jc w:val="center"/>
        <w:rPr>
          <w:rFonts w:ascii="Calibri" w:hAnsi="Calibri" w:cs="Arial"/>
          <w:bCs/>
          <w:i/>
          <w:iCs/>
          <w:color w:val="000000"/>
        </w:rPr>
      </w:pPr>
      <w:r>
        <w:rPr>
          <w:rFonts w:ascii="Calibri" w:hAnsi="Calibri" w:cs="Arial"/>
          <w:bCs/>
          <w:i/>
          <w:iCs/>
          <w:color w:val="000000"/>
        </w:rPr>
        <w:t>PER PRENOTARE LA PARTECIPAZIONE ALL’EVENTO</w:t>
      </w:r>
    </w:p>
    <w:p w:rsidR="000C4110" w:rsidRDefault="00637001" w:rsidP="00B2098D">
      <w:pPr>
        <w:spacing w:after="0"/>
        <w:jc w:val="center"/>
        <w:rPr>
          <w:rFonts w:cstheme="minorHAnsi"/>
          <w:i/>
          <w:iCs/>
          <w:color w:val="000000"/>
        </w:rPr>
      </w:pPr>
      <w:hyperlink r:id="rId8" w:history="1">
        <w:r w:rsidR="00B2098D">
          <w:rPr>
            <w:rStyle w:val="Collegamentoipertestuale"/>
            <w:rFonts w:ascii="Calibri" w:hAnsi="Calibri" w:cs="Calibri"/>
            <w:i/>
            <w:iCs/>
          </w:rPr>
          <w:t>https://docs.google.com/forms/d/1jQCVYmVFxIDt4m91lGqCdCuyo1QTH5Sqz-QblJjHWxA/viewform</w:t>
        </w:r>
      </w:hyperlink>
    </w:p>
    <w:p w:rsidR="000C4110" w:rsidRPr="00F20B2D" w:rsidRDefault="000C4110" w:rsidP="000C4110">
      <w:pPr>
        <w:jc w:val="center"/>
        <w:rPr>
          <w:rFonts w:ascii="Calibri" w:hAnsi="Calibri" w:cs="Arial"/>
          <w:b/>
          <w:bCs/>
          <w:color w:val="4F81BD" w:themeColor="accent1"/>
          <w:sz w:val="72"/>
          <w:szCs w:val="72"/>
        </w:rPr>
      </w:pPr>
      <w:r>
        <w:rPr>
          <w:rFonts w:cstheme="minorHAnsi"/>
          <w:i/>
          <w:iCs/>
          <w:color w:val="000000"/>
        </w:rPr>
        <w:br w:type="page"/>
      </w:r>
      <w:r w:rsidRPr="00F20B2D">
        <w:rPr>
          <w:rFonts w:ascii="Calibri" w:hAnsi="Calibri" w:cs="Arial"/>
          <w:b/>
          <w:bCs/>
          <w:color w:val="4F81BD" w:themeColor="accent1"/>
          <w:sz w:val="72"/>
          <w:szCs w:val="72"/>
        </w:rPr>
        <w:lastRenderedPageBreak/>
        <w:t xml:space="preserve">“i giovedì </w:t>
      </w:r>
      <w:proofErr w:type="spellStart"/>
      <w:r w:rsidRPr="00F20B2D">
        <w:rPr>
          <w:rFonts w:ascii="Calibri" w:hAnsi="Calibri" w:cs="Arial"/>
          <w:b/>
          <w:bCs/>
          <w:color w:val="4F81BD" w:themeColor="accent1"/>
          <w:sz w:val="72"/>
          <w:szCs w:val="72"/>
        </w:rPr>
        <w:t>smart</w:t>
      </w:r>
      <w:proofErr w:type="spellEnd"/>
      <w:r w:rsidRPr="00F20B2D">
        <w:rPr>
          <w:rFonts w:ascii="Calibri" w:hAnsi="Calibri" w:cs="Arial"/>
          <w:b/>
          <w:bCs/>
          <w:color w:val="4F81BD" w:themeColor="accent1"/>
          <w:sz w:val="72"/>
          <w:szCs w:val="72"/>
        </w:rPr>
        <w:t>”</w:t>
      </w:r>
    </w:p>
    <w:p w:rsidR="000C4110" w:rsidRPr="00F20B2D" w:rsidRDefault="000C4110" w:rsidP="000C4110">
      <w:pPr>
        <w:jc w:val="both"/>
        <w:rPr>
          <w:rFonts w:ascii="Calibri" w:hAnsi="Calibri" w:cs="Arial"/>
          <w:b/>
          <w:bCs/>
          <w:sz w:val="16"/>
          <w:szCs w:val="16"/>
        </w:rPr>
      </w:pPr>
    </w:p>
    <w:p w:rsidR="000C4110" w:rsidRDefault="000C4110" w:rsidP="000C4110">
      <w:pPr>
        <w:jc w:val="both"/>
        <w:rPr>
          <w:rFonts w:ascii="Calibri" w:hAnsi="Calibri" w:cs="Arial"/>
          <w:bCs/>
        </w:rPr>
      </w:pPr>
      <w:r w:rsidRPr="00F20B2D">
        <w:rPr>
          <w:rFonts w:ascii="Calibri" w:hAnsi="Calibri" w:cs="Arial"/>
          <w:b/>
          <w:bCs/>
        </w:rPr>
        <w:t>SMARTEAM</w:t>
      </w:r>
      <w:r>
        <w:rPr>
          <w:rFonts w:ascii="Calibri" w:hAnsi="Calibri" w:cs="Arial"/>
          <w:bCs/>
        </w:rPr>
        <w:t xml:space="preserve">, </w:t>
      </w:r>
      <w:proofErr w:type="spellStart"/>
      <w:r>
        <w:rPr>
          <w:rFonts w:ascii="Calibri" w:hAnsi="Calibri" w:cs="Arial"/>
          <w:bCs/>
        </w:rPr>
        <w:t>startup</w:t>
      </w:r>
      <w:proofErr w:type="spellEnd"/>
      <w:r>
        <w:rPr>
          <w:rFonts w:ascii="Calibri" w:hAnsi="Calibri" w:cs="Arial"/>
          <w:bCs/>
        </w:rPr>
        <w:t xml:space="preserve"> innovativa e società di consulenza nell’ambito </w:t>
      </w:r>
      <w:r w:rsidRPr="00B71737">
        <w:rPr>
          <w:rFonts w:ascii="Calibri" w:hAnsi="Calibri" w:cs="Arial"/>
          <w:bCs/>
        </w:rPr>
        <w:t>dell’e</w:t>
      </w:r>
      <w:r>
        <w:rPr>
          <w:rFonts w:ascii="Calibri" w:hAnsi="Calibri" w:cs="Arial"/>
          <w:bCs/>
        </w:rPr>
        <w:t xml:space="preserve">uro-progettazione, formazione, ricerca, sviluppo e marketing, in collaborazione con </w:t>
      </w:r>
      <w:proofErr w:type="spellStart"/>
      <w:r>
        <w:rPr>
          <w:rFonts w:ascii="Calibri" w:hAnsi="Calibri" w:cs="Arial"/>
          <w:bCs/>
        </w:rPr>
        <w:t>Fideas</w:t>
      </w:r>
      <w:proofErr w:type="spellEnd"/>
      <w:r>
        <w:rPr>
          <w:rFonts w:ascii="Calibri" w:hAnsi="Calibri" w:cs="Arial"/>
          <w:bCs/>
        </w:rPr>
        <w:t xml:space="preserve"> Srl,  CCIAA Ascoli Piceno e </w:t>
      </w:r>
      <w:proofErr w:type="spellStart"/>
      <w:r>
        <w:rPr>
          <w:rFonts w:ascii="Calibri" w:hAnsi="Calibri" w:cs="Arial"/>
          <w:bCs/>
        </w:rPr>
        <w:t>TecnoMarche</w:t>
      </w:r>
      <w:proofErr w:type="spellEnd"/>
      <w:r>
        <w:rPr>
          <w:rFonts w:ascii="Calibri" w:hAnsi="Calibri" w:cs="Arial"/>
          <w:bCs/>
        </w:rPr>
        <w:t xml:space="preserve"> Srl, organizza una serie di </w:t>
      </w:r>
      <w:r w:rsidRPr="00F20B2D">
        <w:rPr>
          <w:rFonts w:ascii="Calibri" w:hAnsi="Calibri" w:cs="Arial"/>
          <w:b/>
          <w:bCs/>
        </w:rPr>
        <w:t>Incontri Informativi relativi ai principali programmi europei e alle tematiche di interesse di enti pubblici e privati.</w:t>
      </w:r>
    </w:p>
    <w:p w:rsidR="00781C7E" w:rsidRDefault="000C4110" w:rsidP="000C4110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Gli incontri si terranno </w:t>
      </w:r>
      <w:r w:rsidRPr="00F20B2D">
        <w:rPr>
          <w:rFonts w:ascii="Calibri" w:hAnsi="Calibri" w:cs="Arial"/>
          <w:b/>
          <w:bCs/>
        </w:rPr>
        <w:t xml:space="preserve">tutti i giovedì alle ore 17.00 </w:t>
      </w:r>
      <w:r w:rsidR="00781C7E">
        <w:rPr>
          <w:rFonts w:ascii="Calibri" w:hAnsi="Calibri" w:cs="Arial"/>
          <w:b/>
          <w:bCs/>
        </w:rPr>
        <w:t xml:space="preserve">secondo il seguente calendario,  </w:t>
      </w:r>
      <w:r w:rsidR="00781C7E">
        <w:rPr>
          <w:rFonts w:ascii="Calibri" w:hAnsi="Calibri" w:cs="Arial"/>
          <w:bCs/>
        </w:rPr>
        <w:t xml:space="preserve">presso la sala convegni di TECNOMARCHE Srl, </w:t>
      </w:r>
      <w:r w:rsidRPr="002944F6">
        <w:rPr>
          <w:rFonts w:ascii="Calibri" w:hAnsi="Calibri" w:cs="Arial"/>
          <w:bCs/>
        </w:rPr>
        <w:t xml:space="preserve">Via </w:t>
      </w:r>
      <w:proofErr w:type="spellStart"/>
      <w:r w:rsidRPr="002944F6">
        <w:rPr>
          <w:rFonts w:ascii="Calibri" w:hAnsi="Calibri" w:cs="Arial"/>
          <w:bCs/>
        </w:rPr>
        <w:t>Pasubio</w:t>
      </w:r>
      <w:proofErr w:type="spellEnd"/>
      <w:r w:rsidRPr="002944F6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 xml:space="preserve">n. </w:t>
      </w:r>
      <w:r w:rsidRPr="002944F6">
        <w:rPr>
          <w:rFonts w:ascii="Calibri" w:hAnsi="Calibri" w:cs="Arial"/>
          <w:bCs/>
        </w:rPr>
        <w:t>77</w:t>
      </w:r>
      <w:r w:rsidR="00781C7E">
        <w:rPr>
          <w:rFonts w:ascii="Calibri" w:hAnsi="Calibri" w:cs="Arial"/>
          <w:bCs/>
        </w:rPr>
        <w:t xml:space="preserve"> - </w:t>
      </w:r>
      <w:r>
        <w:rPr>
          <w:rFonts w:ascii="Calibri" w:hAnsi="Calibri" w:cs="Arial"/>
          <w:bCs/>
        </w:rPr>
        <w:t xml:space="preserve"> 63074 San Benedetto del Tronto (AP) </w:t>
      </w:r>
      <w:r w:rsidR="00781C7E">
        <w:rPr>
          <w:rFonts w:ascii="Calibri" w:hAnsi="Calibri" w:cs="Arial"/>
          <w:bCs/>
        </w:rPr>
        <w:t>–</w:t>
      </w:r>
      <w:r>
        <w:rPr>
          <w:rFonts w:ascii="Calibri" w:hAnsi="Calibri" w:cs="Arial"/>
          <w:bCs/>
        </w:rPr>
        <w:t xml:space="preserve"> </w:t>
      </w:r>
      <w:r w:rsidR="00781C7E">
        <w:rPr>
          <w:rFonts w:ascii="Calibri" w:hAnsi="Calibri" w:cs="Arial"/>
          <w:bCs/>
        </w:rPr>
        <w:t>(</w:t>
      </w:r>
      <w:r w:rsidRPr="002944F6">
        <w:rPr>
          <w:rFonts w:ascii="Calibri" w:hAnsi="Calibri" w:cs="Arial"/>
          <w:bCs/>
        </w:rPr>
        <w:t>Uscita A14 San Benedetto – Ascoli Piceno</w:t>
      </w:r>
      <w:r w:rsidR="00781C7E">
        <w:rPr>
          <w:rFonts w:ascii="Calibri" w:hAnsi="Calibri" w:cs="Arial"/>
          <w:bCs/>
        </w:rPr>
        <w:t>).</w:t>
      </w:r>
    </w:p>
    <w:p w:rsidR="000C4110" w:rsidRPr="0083617B" w:rsidRDefault="000C4110" w:rsidP="000C4110">
      <w:pPr>
        <w:jc w:val="both"/>
        <w:rPr>
          <w:rFonts w:ascii="Calibri" w:hAnsi="Calibri" w:cs="Arial"/>
          <w:bCs/>
        </w:rPr>
      </w:pPr>
      <w:r w:rsidRPr="0083617B">
        <w:rPr>
          <w:rFonts w:ascii="Calibri" w:hAnsi="Calibri" w:cs="Arial"/>
          <w:bCs/>
        </w:rPr>
        <w:t>Di seguito il calendario con le date degli eventi in programmazione.</w:t>
      </w:r>
    </w:p>
    <w:tbl>
      <w:tblPr>
        <w:tblStyle w:val="Grigliatabell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7195"/>
        <w:gridCol w:w="2659"/>
      </w:tblGrid>
      <w:tr w:rsidR="000C4110" w:rsidRPr="00E11924" w:rsidTr="00E11924">
        <w:trPr>
          <w:trHeight w:val="273"/>
        </w:trPr>
        <w:tc>
          <w:tcPr>
            <w:tcW w:w="3651" w:type="pct"/>
            <w:shd w:val="clear" w:color="auto" w:fill="DAEEF3" w:themeFill="accent5" w:themeFillTint="33"/>
            <w:vAlign w:val="center"/>
          </w:tcPr>
          <w:p w:rsidR="000C4110" w:rsidRPr="00E11924" w:rsidRDefault="000C4110" w:rsidP="00587E19">
            <w:pPr>
              <w:jc w:val="center"/>
              <w:rPr>
                <w:rFonts w:ascii="Calibri" w:hAnsi="Calibri" w:cs="Arial"/>
                <w:b/>
                <w:bCs/>
                <w:i/>
                <w:color w:val="365F91" w:themeColor="accent1" w:themeShade="BF"/>
              </w:rPr>
            </w:pPr>
            <w:r w:rsidRPr="00E11924">
              <w:rPr>
                <w:rFonts w:ascii="Calibri" w:hAnsi="Calibri" w:cs="Arial"/>
                <w:b/>
                <w:bCs/>
                <w:i/>
                <w:color w:val="365F91" w:themeColor="accent1" w:themeShade="BF"/>
              </w:rPr>
              <w:t>Tematica</w:t>
            </w:r>
          </w:p>
        </w:tc>
        <w:tc>
          <w:tcPr>
            <w:tcW w:w="1349" w:type="pct"/>
            <w:shd w:val="clear" w:color="auto" w:fill="DAEEF3" w:themeFill="accent5" w:themeFillTint="33"/>
            <w:vAlign w:val="center"/>
          </w:tcPr>
          <w:p w:rsidR="000C4110" w:rsidRPr="00E11924" w:rsidRDefault="000C4110" w:rsidP="00587E19">
            <w:pPr>
              <w:jc w:val="center"/>
              <w:rPr>
                <w:rFonts w:ascii="Calibri" w:hAnsi="Calibri" w:cs="Arial"/>
                <w:b/>
                <w:bCs/>
                <w:i/>
                <w:color w:val="365F91" w:themeColor="accent1" w:themeShade="BF"/>
              </w:rPr>
            </w:pPr>
            <w:r w:rsidRPr="00E11924">
              <w:rPr>
                <w:rFonts w:ascii="Calibri" w:hAnsi="Calibri" w:cs="Arial"/>
                <w:b/>
                <w:bCs/>
                <w:i/>
                <w:color w:val="365F91" w:themeColor="accent1" w:themeShade="BF"/>
              </w:rPr>
              <w:t>Data</w:t>
            </w:r>
          </w:p>
        </w:tc>
      </w:tr>
      <w:tr w:rsidR="000C4110" w:rsidRPr="00E11924" w:rsidTr="00587E19">
        <w:trPr>
          <w:trHeight w:val="273"/>
        </w:trPr>
        <w:tc>
          <w:tcPr>
            <w:tcW w:w="3651" w:type="pct"/>
            <w:vAlign w:val="center"/>
          </w:tcPr>
          <w:p w:rsidR="000C4110" w:rsidRPr="00E11924" w:rsidRDefault="000C4110" w:rsidP="00587E19">
            <w:pPr>
              <w:jc w:val="center"/>
              <w:rPr>
                <w:rFonts w:ascii="Calibri" w:hAnsi="Calibri" w:cs="Arial"/>
                <w:b/>
                <w:bCs/>
                <w:color w:val="365F91" w:themeColor="accent1" w:themeShade="BF"/>
              </w:rPr>
            </w:pPr>
            <w:proofErr w:type="spellStart"/>
            <w:r w:rsidRPr="00E11924">
              <w:rPr>
                <w:rFonts w:ascii="Calibri" w:hAnsi="Calibri" w:cs="Arial"/>
                <w:b/>
                <w:bCs/>
                <w:color w:val="365F91" w:themeColor="accent1" w:themeShade="BF"/>
              </w:rPr>
              <w:t>EuropeAid</w:t>
            </w:r>
            <w:proofErr w:type="spellEnd"/>
            <w:r w:rsidRPr="00E11924">
              <w:rPr>
                <w:rFonts w:ascii="Calibri" w:hAnsi="Calibri" w:cs="Arial"/>
                <w:b/>
                <w:bCs/>
                <w:color w:val="365F91" w:themeColor="accent1" w:themeShade="BF"/>
              </w:rPr>
              <w:t xml:space="preserve"> – Gli strumenti di cooperazione esterna</w:t>
            </w:r>
          </w:p>
        </w:tc>
        <w:tc>
          <w:tcPr>
            <w:tcW w:w="1349" w:type="pct"/>
            <w:vAlign w:val="center"/>
          </w:tcPr>
          <w:p w:rsidR="000C4110" w:rsidRPr="00E11924" w:rsidRDefault="000C4110" w:rsidP="00587E19">
            <w:pPr>
              <w:jc w:val="center"/>
              <w:rPr>
                <w:rFonts w:ascii="Calibri" w:hAnsi="Calibri" w:cs="Arial"/>
                <w:b/>
                <w:bCs/>
                <w:color w:val="365F91" w:themeColor="accent1" w:themeShade="BF"/>
              </w:rPr>
            </w:pPr>
            <w:r w:rsidRPr="00E11924">
              <w:rPr>
                <w:rFonts w:ascii="Calibri" w:hAnsi="Calibri" w:cs="Arial"/>
                <w:b/>
                <w:bCs/>
                <w:color w:val="365F91" w:themeColor="accent1" w:themeShade="BF"/>
              </w:rPr>
              <w:t>giovedì  8 ottobre</w:t>
            </w:r>
          </w:p>
        </w:tc>
      </w:tr>
      <w:tr w:rsidR="000C4110" w:rsidRPr="00E11924" w:rsidTr="00587E19">
        <w:trPr>
          <w:trHeight w:val="273"/>
        </w:trPr>
        <w:tc>
          <w:tcPr>
            <w:tcW w:w="3651" w:type="pct"/>
            <w:vAlign w:val="center"/>
          </w:tcPr>
          <w:p w:rsidR="000C4110" w:rsidRPr="00E11924" w:rsidRDefault="000C4110" w:rsidP="00587E19">
            <w:pPr>
              <w:jc w:val="center"/>
              <w:rPr>
                <w:rFonts w:ascii="Calibri" w:hAnsi="Calibri" w:cs="Arial"/>
                <w:b/>
                <w:bCs/>
                <w:color w:val="365F91" w:themeColor="accent1" w:themeShade="BF"/>
              </w:rPr>
            </w:pPr>
            <w:r w:rsidRPr="00E11924">
              <w:rPr>
                <w:rFonts w:ascii="Calibri" w:hAnsi="Calibri" w:cs="Arial"/>
                <w:b/>
                <w:bCs/>
                <w:color w:val="365F91" w:themeColor="accent1" w:themeShade="BF"/>
              </w:rPr>
              <w:t>Appalti europei</w:t>
            </w:r>
          </w:p>
        </w:tc>
        <w:tc>
          <w:tcPr>
            <w:tcW w:w="1349" w:type="pct"/>
            <w:vAlign w:val="center"/>
          </w:tcPr>
          <w:p w:rsidR="000C4110" w:rsidRPr="00E11924" w:rsidRDefault="000C4110" w:rsidP="00587E19">
            <w:pPr>
              <w:jc w:val="center"/>
              <w:rPr>
                <w:rFonts w:ascii="Calibri" w:hAnsi="Calibri" w:cs="Arial"/>
                <w:b/>
                <w:bCs/>
                <w:color w:val="365F91" w:themeColor="accent1" w:themeShade="BF"/>
              </w:rPr>
            </w:pPr>
            <w:r w:rsidRPr="00E11924">
              <w:rPr>
                <w:rFonts w:ascii="Calibri" w:hAnsi="Calibri" w:cs="Arial"/>
                <w:b/>
                <w:bCs/>
                <w:color w:val="365F91" w:themeColor="accent1" w:themeShade="BF"/>
              </w:rPr>
              <w:t>giovedì  15 ottobre</w:t>
            </w:r>
          </w:p>
        </w:tc>
      </w:tr>
      <w:tr w:rsidR="000C4110" w:rsidRPr="00E11924" w:rsidTr="00587E19">
        <w:trPr>
          <w:trHeight w:val="258"/>
        </w:trPr>
        <w:tc>
          <w:tcPr>
            <w:tcW w:w="3651" w:type="pct"/>
            <w:vAlign w:val="center"/>
          </w:tcPr>
          <w:p w:rsidR="000C4110" w:rsidRPr="00E11924" w:rsidRDefault="000C4110" w:rsidP="00587E19">
            <w:pPr>
              <w:jc w:val="center"/>
              <w:rPr>
                <w:rFonts w:ascii="Calibri" w:hAnsi="Calibri" w:cs="Arial"/>
                <w:b/>
                <w:bCs/>
                <w:color w:val="365F91" w:themeColor="accent1" w:themeShade="BF"/>
              </w:rPr>
            </w:pPr>
            <w:r w:rsidRPr="00E11924">
              <w:rPr>
                <w:rFonts w:ascii="Calibri" w:hAnsi="Calibri" w:cs="Arial"/>
                <w:b/>
                <w:bCs/>
                <w:color w:val="365F91" w:themeColor="accent1" w:themeShade="BF"/>
              </w:rPr>
              <w:t xml:space="preserve">Costruzione di un business </w:t>
            </w:r>
            <w:proofErr w:type="spellStart"/>
            <w:r w:rsidRPr="00E11924">
              <w:rPr>
                <w:rFonts w:ascii="Calibri" w:hAnsi="Calibri" w:cs="Arial"/>
                <w:b/>
                <w:bCs/>
                <w:color w:val="365F91" w:themeColor="accent1" w:themeShade="BF"/>
              </w:rPr>
              <w:t>plan</w:t>
            </w:r>
            <w:proofErr w:type="spellEnd"/>
          </w:p>
        </w:tc>
        <w:tc>
          <w:tcPr>
            <w:tcW w:w="1349" w:type="pct"/>
            <w:vAlign w:val="center"/>
          </w:tcPr>
          <w:p w:rsidR="000C4110" w:rsidRPr="00E11924" w:rsidRDefault="000C4110" w:rsidP="00587E19">
            <w:pPr>
              <w:jc w:val="center"/>
              <w:rPr>
                <w:rFonts w:ascii="Calibri" w:hAnsi="Calibri" w:cs="Arial"/>
                <w:b/>
                <w:bCs/>
                <w:color w:val="365F91" w:themeColor="accent1" w:themeShade="BF"/>
              </w:rPr>
            </w:pPr>
            <w:r w:rsidRPr="00E11924">
              <w:rPr>
                <w:rFonts w:ascii="Calibri" w:hAnsi="Calibri" w:cs="Arial"/>
                <w:b/>
                <w:bCs/>
                <w:color w:val="365F91" w:themeColor="accent1" w:themeShade="BF"/>
              </w:rPr>
              <w:t>giovedì  22 ottobre</w:t>
            </w:r>
          </w:p>
        </w:tc>
      </w:tr>
      <w:tr w:rsidR="000C4110" w:rsidRPr="00E11924" w:rsidTr="00587E19">
        <w:trPr>
          <w:trHeight w:val="273"/>
        </w:trPr>
        <w:tc>
          <w:tcPr>
            <w:tcW w:w="3651" w:type="pct"/>
            <w:vAlign w:val="center"/>
          </w:tcPr>
          <w:p w:rsidR="000C4110" w:rsidRPr="00E11924" w:rsidRDefault="000C4110" w:rsidP="00587E19">
            <w:pPr>
              <w:jc w:val="center"/>
              <w:rPr>
                <w:rFonts w:ascii="Calibri" w:hAnsi="Calibri" w:cs="Arial"/>
                <w:b/>
                <w:bCs/>
                <w:color w:val="365F91" w:themeColor="accent1" w:themeShade="BF"/>
              </w:rPr>
            </w:pPr>
            <w:proofErr w:type="spellStart"/>
            <w:r w:rsidRPr="00E11924">
              <w:rPr>
                <w:rFonts w:ascii="Calibri" w:hAnsi="Calibri" w:cs="Arial"/>
                <w:b/>
                <w:bCs/>
                <w:color w:val="365F91" w:themeColor="accent1" w:themeShade="BF"/>
              </w:rPr>
              <w:t>Startup</w:t>
            </w:r>
            <w:proofErr w:type="spellEnd"/>
            <w:r w:rsidRPr="00E11924">
              <w:rPr>
                <w:rFonts w:ascii="Calibri" w:hAnsi="Calibri" w:cs="Arial"/>
                <w:b/>
                <w:bCs/>
                <w:color w:val="365F91" w:themeColor="accent1" w:themeShade="BF"/>
              </w:rPr>
              <w:t xml:space="preserve"> e PMI innovative – cosa sono, come funzionano e come finanziarle</w:t>
            </w:r>
          </w:p>
        </w:tc>
        <w:tc>
          <w:tcPr>
            <w:tcW w:w="1349" w:type="pct"/>
            <w:vAlign w:val="center"/>
          </w:tcPr>
          <w:p w:rsidR="000C4110" w:rsidRPr="00E11924" w:rsidRDefault="000C4110" w:rsidP="00587E19">
            <w:pPr>
              <w:jc w:val="center"/>
              <w:rPr>
                <w:rFonts w:ascii="Calibri" w:hAnsi="Calibri" w:cs="Arial"/>
                <w:b/>
                <w:bCs/>
                <w:color w:val="365F91" w:themeColor="accent1" w:themeShade="BF"/>
              </w:rPr>
            </w:pPr>
            <w:r w:rsidRPr="00E11924">
              <w:rPr>
                <w:rFonts w:ascii="Calibri" w:hAnsi="Calibri" w:cs="Arial"/>
                <w:b/>
                <w:bCs/>
                <w:color w:val="365F91" w:themeColor="accent1" w:themeShade="BF"/>
              </w:rPr>
              <w:t>giovedì  29 ottobre</w:t>
            </w:r>
          </w:p>
        </w:tc>
      </w:tr>
      <w:tr w:rsidR="000C4110" w:rsidRPr="00E11924" w:rsidTr="00587E19">
        <w:trPr>
          <w:trHeight w:val="258"/>
        </w:trPr>
        <w:tc>
          <w:tcPr>
            <w:tcW w:w="3651" w:type="pct"/>
            <w:vAlign w:val="center"/>
          </w:tcPr>
          <w:p w:rsidR="000C4110" w:rsidRPr="00E11924" w:rsidRDefault="000C4110" w:rsidP="00587E19">
            <w:pPr>
              <w:jc w:val="center"/>
              <w:rPr>
                <w:rFonts w:ascii="Calibri" w:hAnsi="Calibri" w:cs="Arial"/>
                <w:b/>
                <w:bCs/>
                <w:color w:val="365F91" w:themeColor="accent1" w:themeShade="BF"/>
              </w:rPr>
            </w:pPr>
            <w:r w:rsidRPr="00E11924">
              <w:rPr>
                <w:rFonts w:ascii="Calibri" w:hAnsi="Calibri" w:cs="Arial"/>
                <w:b/>
                <w:bCs/>
                <w:color w:val="365F91" w:themeColor="accent1" w:themeShade="BF"/>
              </w:rPr>
              <w:t xml:space="preserve">Programma </w:t>
            </w:r>
            <w:proofErr w:type="spellStart"/>
            <w:r w:rsidRPr="00E11924">
              <w:rPr>
                <w:rFonts w:ascii="Calibri" w:hAnsi="Calibri" w:cs="Arial"/>
                <w:b/>
                <w:bCs/>
                <w:color w:val="365F91" w:themeColor="accent1" w:themeShade="BF"/>
              </w:rPr>
              <w:t>Italia-Croazia</w:t>
            </w:r>
            <w:proofErr w:type="spellEnd"/>
            <w:r w:rsidRPr="00E11924">
              <w:rPr>
                <w:rFonts w:ascii="Calibri" w:hAnsi="Calibri" w:cs="Arial"/>
                <w:b/>
                <w:bCs/>
                <w:color w:val="365F91" w:themeColor="accent1" w:themeShade="BF"/>
              </w:rPr>
              <w:t xml:space="preserve"> 2014-2020</w:t>
            </w:r>
          </w:p>
        </w:tc>
        <w:tc>
          <w:tcPr>
            <w:tcW w:w="1349" w:type="pct"/>
            <w:vAlign w:val="center"/>
          </w:tcPr>
          <w:p w:rsidR="000C4110" w:rsidRPr="00E11924" w:rsidRDefault="000C4110" w:rsidP="00587E19">
            <w:pPr>
              <w:jc w:val="center"/>
              <w:rPr>
                <w:rFonts w:ascii="Calibri" w:hAnsi="Calibri" w:cs="Arial"/>
                <w:b/>
                <w:bCs/>
                <w:color w:val="365F91" w:themeColor="accent1" w:themeShade="BF"/>
              </w:rPr>
            </w:pPr>
            <w:r w:rsidRPr="00E11924">
              <w:rPr>
                <w:rFonts w:ascii="Calibri" w:hAnsi="Calibri" w:cs="Arial"/>
                <w:b/>
                <w:bCs/>
                <w:color w:val="365F91" w:themeColor="accent1" w:themeShade="BF"/>
              </w:rPr>
              <w:t>giovedì  5 novembre</w:t>
            </w:r>
          </w:p>
        </w:tc>
      </w:tr>
      <w:tr w:rsidR="000C4110" w:rsidRPr="00E11924" w:rsidTr="00587E19">
        <w:trPr>
          <w:trHeight w:val="289"/>
        </w:trPr>
        <w:tc>
          <w:tcPr>
            <w:tcW w:w="3651" w:type="pct"/>
            <w:vAlign w:val="center"/>
          </w:tcPr>
          <w:p w:rsidR="000C4110" w:rsidRPr="00E11924" w:rsidRDefault="000C4110" w:rsidP="00587E19">
            <w:pPr>
              <w:jc w:val="center"/>
              <w:rPr>
                <w:rFonts w:ascii="Calibri" w:hAnsi="Calibri" w:cs="Arial"/>
                <w:b/>
                <w:bCs/>
                <w:color w:val="365F91" w:themeColor="accent1" w:themeShade="BF"/>
              </w:rPr>
            </w:pPr>
            <w:r w:rsidRPr="00E11924">
              <w:rPr>
                <w:rFonts w:ascii="Calibri" w:hAnsi="Calibri" w:cs="Arial"/>
                <w:b/>
                <w:bCs/>
                <w:color w:val="365F91" w:themeColor="accent1" w:themeShade="BF"/>
              </w:rPr>
              <w:t xml:space="preserve">Programma </w:t>
            </w:r>
            <w:proofErr w:type="spellStart"/>
            <w:r w:rsidRPr="00E11924">
              <w:rPr>
                <w:rFonts w:ascii="Calibri" w:hAnsi="Calibri" w:cs="Arial"/>
                <w:b/>
                <w:bCs/>
                <w:color w:val="365F91" w:themeColor="accent1" w:themeShade="BF"/>
              </w:rPr>
              <w:t>Adriatico-Ionico</w:t>
            </w:r>
            <w:proofErr w:type="spellEnd"/>
            <w:r w:rsidRPr="00E11924">
              <w:rPr>
                <w:rFonts w:ascii="Calibri" w:hAnsi="Calibri" w:cs="Arial"/>
                <w:b/>
                <w:bCs/>
                <w:color w:val="365F91" w:themeColor="accent1" w:themeShade="BF"/>
              </w:rPr>
              <w:t xml:space="preserve"> (</w:t>
            </w:r>
            <w:proofErr w:type="spellStart"/>
            <w:r w:rsidRPr="00E11924">
              <w:rPr>
                <w:rFonts w:ascii="Calibri" w:hAnsi="Calibri" w:cs="Arial"/>
                <w:b/>
                <w:bCs/>
                <w:color w:val="365F91" w:themeColor="accent1" w:themeShade="BF"/>
              </w:rPr>
              <w:t>Adrion</w:t>
            </w:r>
            <w:proofErr w:type="spellEnd"/>
            <w:r w:rsidRPr="00E11924">
              <w:rPr>
                <w:rFonts w:ascii="Calibri" w:hAnsi="Calibri" w:cs="Arial"/>
                <w:b/>
                <w:bCs/>
                <w:color w:val="365F91" w:themeColor="accent1" w:themeShade="BF"/>
              </w:rPr>
              <w:t>) 2014-2020</w:t>
            </w:r>
          </w:p>
        </w:tc>
        <w:tc>
          <w:tcPr>
            <w:tcW w:w="1349" w:type="pct"/>
            <w:vAlign w:val="center"/>
          </w:tcPr>
          <w:p w:rsidR="000C4110" w:rsidRPr="00E11924" w:rsidRDefault="000C4110" w:rsidP="00587E19">
            <w:pPr>
              <w:jc w:val="center"/>
              <w:rPr>
                <w:rFonts w:ascii="Calibri" w:hAnsi="Calibri" w:cs="Arial"/>
                <w:b/>
                <w:bCs/>
                <w:color w:val="365F91" w:themeColor="accent1" w:themeShade="BF"/>
              </w:rPr>
            </w:pPr>
            <w:r w:rsidRPr="00E11924">
              <w:rPr>
                <w:rFonts w:ascii="Calibri" w:hAnsi="Calibri" w:cs="Arial"/>
                <w:b/>
                <w:bCs/>
                <w:color w:val="365F91" w:themeColor="accent1" w:themeShade="BF"/>
              </w:rPr>
              <w:t>giovedì 12 novembre</w:t>
            </w:r>
          </w:p>
        </w:tc>
      </w:tr>
      <w:tr w:rsidR="000C4110" w:rsidRPr="00E11924" w:rsidTr="00587E19">
        <w:trPr>
          <w:trHeight w:val="289"/>
        </w:trPr>
        <w:tc>
          <w:tcPr>
            <w:tcW w:w="3651" w:type="pct"/>
            <w:vAlign w:val="center"/>
          </w:tcPr>
          <w:p w:rsidR="000C4110" w:rsidRPr="00E11924" w:rsidRDefault="000C4110" w:rsidP="00587E19">
            <w:pPr>
              <w:jc w:val="center"/>
              <w:rPr>
                <w:rFonts w:ascii="Calibri" w:hAnsi="Calibri" w:cs="Arial"/>
                <w:b/>
                <w:bCs/>
                <w:color w:val="365F91" w:themeColor="accent1" w:themeShade="BF"/>
              </w:rPr>
            </w:pPr>
            <w:proofErr w:type="spellStart"/>
            <w:r w:rsidRPr="00E11924">
              <w:rPr>
                <w:rFonts w:ascii="Calibri" w:hAnsi="Calibri" w:cs="Arial"/>
                <w:b/>
                <w:bCs/>
                <w:color w:val="365F91" w:themeColor="accent1" w:themeShade="BF"/>
              </w:rPr>
              <w:t>Digital</w:t>
            </w:r>
            <w:proofErr w:type="spellEnd"/>
            <w:r w:rsidRPr="00E11924">
              <w:rPr>
                <w:rFonts w:ascii="Calibri" w:hAnsi="Calibri" w:cs="Arial"/>
                <w:b/>
                <w:bCs/>
                <w:color w:val="365F91" w:themeColor="accent1" w:themeShade="BF"/>
              </w:rPr>
              <w:t xml:space="preserve"> Marketing - spunti, riflessioni e strumenti per il marketing digitale</w:t>
            </w:r>
          </w:p>
        </w:tc>
        <w:tc>
          <w:tcPr>
            <w:tcW w:w="1349" w:type="pct"/>
            <w:vAlign w:val="center"/>
          </w:tcPr>
          <w:p w:rsidR="000C4110" w:rsidRPr="00E11924" w:rsidRDefault="000C4110" w:rsidP="00587E19">
            <w:pPr>
              <w:jc w:val="center"/>
              <w:rPr>
                <w:rFonts w:ascii="Calibri" w:hAnsi="Calibri" w:cs="Arial"/>
                <w:b/>
                <w:bCs/>
                <w:color w:val="365F91" w:themeColor="accent1" w:themeShade="BF"/>
              </w:rPr>
            </w:pPr>
            <w:r w:rsidRPr="00E11924">
              <w:rPr>
                <w:rFonts w:ascii="Calibri" w:hAnsi="Calibri" w:cs="Arial"/>
                <w:b/>
                <w:bCs/>
                <w:color w:val="365F91" w:themeColor="accent1" w:themeShade="BF"/>
              </w:rPr>
              <w:t>giovedì 19 novembre</w:t>
            </w:r>
          </w:p>
        </w:tc>
      </w:tr>
      <w:tr w:rsidR="000C4110" w:rsidRPr="00E11924" w:rsidTr="00587E19">
        <w:trPr>
          <w:trHeight w:val="289"/>
        </w:trPr>
        <w:tc>
          <w:tcPr>
            <w:tcW w:w="3651" w:type="pct"/>
            <w:vAlign w:val="center"/>
          </w:tcPr>
          <w:p w:rsidR="000C4110" w:rsidRPr="00E11924" w:rsidRDefault="000C4110" w:rsidP="00587E19">
            <w:pPr>
              <w:jc w:val="center"/>
              <w:rPr>
                <w:rFonts w:ascii="Calibri" w:hAnsi="Calibri" w:cs="Arial"/>
                <w:b/>
                <w:bCs/>
                <w:color w:val="365F91" w:themeColor="accent1" w:themeShade="BF"/>
              </w:rPr>
            </w:pPr>
            <w:r w:rsidRPr="00E11924">
              <w:rPr>
                <w:rFonts w:ascii="Calibri" w:hAnsi="Calibri" w:cs="Arial"/>
                <w:b/>
                <w:bCs/>
                <w:color w:val="365F91" w:themeColor="accent1" w:themeShade="BF"/>
              </w:rPr>
              <w:t>Accesso al credito</w:t>
            </w:r>
          </w:p>
        </w:tc>
        <w:tc>
          <w:tcPr>
            <w:tcW w:w="1349" w:type="pct"/>
            <w:vAlign w:val="center"/>
          </w:tcPr>
          <w:p w:rsidR="000C4110" w:rsidRPr="00E11924" w:rsidRDefault="000C4110" w:rsidP="00587E19">
            <w:pPr>
              <w:jc w:val="center"/>
              <w:rPr>
                <w:rFonts w:ascii="Calibri" w:hAnsi="Calibri" w:cs="Arial"/>
                <w:b/>
                <w:bCs/>
                <w:color w:val="365F91" w:themeColor="accent1" w:themeShade="BF"/>
              </w:rPr>
            </w:pPr>
            <w:r w:rsidRPr="00E11924">
              <w:rPr>
                <w:rFonts w:ascii="Calibri" w:hAnsi="Calibri" w:cs="Arial"/>
                <w:b/>
                <w:bCs/>
                <w:color w:val="365F91" w:themeColor="accent1" w:themeShade="BF"/>
              </w:rPr>
              <w:t>giovedì 26 novembre</w:t>
            </w:r>
          </w:p>
        </w:tc>
      </w:tr>
    </w:tbl>
    <w:p w:rsidR="000C4110" w:rsidRPr="002B4AB7" w:rsidRDefault="000C4110" w:rsidP="000C4110">
      <w:pPr>
        <w:jc w:val="center"/>
        <w:rPr>
          <w:rFonts w:ascii="Calibri" w:hAnsi="Calibri" w:cs="Arial"/>
          <w:b/>
          <w:bCs/>
          <w:color w:val="FF0000"/>
          <w:sz w:val="20"/>
          <w:szCs w:val="20"/>
        </w:rPr>
      </w:pPr>
      <w:r w:rsidRPr="002B4AB7">
        <w:rPr>
          <w:rFonts w:ascii="Calibri" w:hAnsi="Calibri" w:cs="Arial"/>
          <w:b/>
          <w:bCs/>
          <w:color w:val="FF0000"/>
          <w:sz w:val="20"/>
          <w:szCs w:val="20"/>
        </w:rPr>
        <w:t>Il calendario potrebbe subire alcune modifiche.</w:t>
      </w:r>
    </w:p>
    <w:p w:rsidR="000C4110" w:rsidRDefault="000C4110" w:rsidP="000C4110">
      <w:pPr>
        <w:spacing w:after="0" w:line="240" w:lineRule="auto"/>
        <w:jc w:val="center"/>
        <w:rPr>
          <w:rFonts w:ascii="Calibri" w:hAnsi="Calibri" w:cs="Arial"/>
          <w:b/>
          <w:bCs/>
        </w:rPr>
      </w:pPr>
    </w:p>
    <w:p w:rsidR="000C4110" w:rsidRPr="007C1E75" w:rsidRDefault="000C4110" w:rsidP="000C4110">
      <w:pPr>
        <w:spacing w:after="0" w:line="240" w:lineRule="auto"/>
        <w:jc w:val="center"/>
        <w:rPr>
          <w:rFonts w:ascii="Calibri" w:hAnsi="Calibri" w:cs="Arial"/>
          <w:bCs/>
        </w:rPr>
      </w:pPr>
      <w:r w:rsidRPr="007C1E75">
        <w:rPr>
          <w:rFonts w:ascii="Calibri" w:hAnsi="Calibri" w:cs="Arial"/>
          <w:bCs/>
        </w:rPr>
        <w:t>Per informazioni contattare:</w:t>
      </w:r>
    </w:p>
    <w:p w:rsidR="000C4110" w:rsidRPr="007C1E75" w:rsidRDefault="000C4110" w:rsidP="000C4110">
      <w:pPr>
        <w:spacing w:after="0" w:line="240" w:lineRule="auto"/>
        <w:jc w:val="center"/>
        <w:rPr>
          <w:rFonts w:ascii="Calibri" w:hAnsi="Calibri" w:cs="Arial"/>
          <w:bCs/>
        </w:rPr>
      </w:pPr>
    </w:p>
    <w:p w:rsidR="000C4110" w:rsidRPr="007C1E75" w:rsidRDefault="000C4110" w:rsidP="000C4110">
      <w:pPr>
        <w:spacing w:after="0" w:line="240" w:lineRule="auto"/>
        <w:jc w:val="center"/>
        <w:rPr>
          <w:rFonts w:ascii="Calibri" w:hAnsi="Calibri" w:cs="Arial"/>
          <w:bCs/>
        </w:rPr>
      </w:pPr>
      <w:r w:rsidRPr="007C1E75">
        <w:rPr>
          <w:rFonts w:ascii="Calibri" w:hAnsi="Calibri" w:cs="Arial"/>
          <w:bCs/>
        </w:rPr>
        <w:t>info@smarteam.net, Tel.  339 5852890</w:t>
      </w:r>
    </w:p>
    <w:p w:rsidR="000C4110" w:rsidRPr="007C1E75" w:rsidRDefault="000C4110" w:rsidP="000C4110">
      <w:pPr>
        <w:spacing w:after="0" w:line="240" w:lineRule="auto"/>
        <w:jc w:val="center"/>
        <w:rPr>
          <w:rFonts w:ascii="Calibri" w:hAnsi="Calibri" w:cs="Arial"/>
          <w:bCs/>
        </w:rPr>
      </w:pPr>
      <w:r w:rsidRPr="007C1E75">
        <w:rPr>
          <w:rFonts w:ascii="Calibri" w:hAnsi="Calibri" w:cs="Arial"/>
          <w:bCs/>
        </w:rPr>
        <w:t>PER PRENOTARE LA PARTECIPAZIONE ALL’EVENTO</w:t>
      </w:r>
    </w:p>
    <w:p w:rsidR="000C4110" w:rsidRDefault="00637001" w:rsidP="000C4110">
      <w:pPr>
        <w:jc w:val="center"/>
        <w:rPr>
          <w:rFonts w:cstheme="minorHAnsi"/>
          <w:color w:val="000000"/>
        </w:rPr>
      </w:pPr>
      <w:hyperlink r:id="rId9" w:history="1">
        <w:r w:rsidR="000C4110">
          <w:rPr>
            <w:rStyle w:val="Collegamentoipertestuale"/>
            <w:rFonts w:ascii="Calibri" w:hAnsi="Calibri" w:cs="Calibri"/>
          </w:rPr>
          <w:t>https://docs.google.com/forms/d/1jQCVYmVFxIDt4m91lGqCdCuyo1QTH5Sqz-QblJjHWxA/viewform</w:t>
        </w:r>
      </w:hyperlink>
    </w:p>
    <w:p w:rsidR="000C4110" w:rsidRDefault="000C4110">
      <w:pPr>
        <w:rPr>
          <w:rFonts w:cstheme="minorHAnsi"/>
          <w:i/>
          <w:iCs/>
          <w:color w:val="000000"/>
        </w:rPr>
      </w:pPr>
    </w:p>
    <w:p w:rsidR="000437BA" w:rsidRDefault="000437BA"/>
    <w:sectPr w:rsidR="000437BA" w:rsidSect="00E11924">
      <w:headerReference w:type="default" r:id="rId10"/>
      <w:pgSz w:w="11906" w:h="16838"/>
      <w:pgMar w:top="426" w:right="1134" w:bottom="567" w:left="1134" w:header="41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F5B" w:rsidRDefault="00D20F5B" w:rsidP="000C4110">
      <w:pPr>
        <w:spacing w:after="0" w:line="240" w:lineRule="auto"/>
      </w:pPr>
      <w:r>
        <w:separator/>
      </w:r>
    </w:p>
  </w:endnote>
  <w:endnote w:type="continuationSeparator" w:id="0">
    <w:p w:rsidR="00D20F5B" w:rsidRDefault="00D20F5B" w:rsidP="000C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F5B" w:rsidRDefault="00D20F5B" w:rsidP="000C4110">
      <w:pPr>
        <w:spacing w:after="0" w:line="240" w:lineRule="auto"/>
      </w:pPr>
      <w:r>
        <w:separator/>
      </w:r>
    </w:p>
  </w:footnote>
  <w:footnote w:type="continuationSeparator" w:id="0">
    <w:p w:rsidR="00D20F5B" w:rsidRDefault="00D20F5B" w:rsidP="000C4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36"/>
      <w:gridCol w:w="2396"/>
      <w:gridCol w:w="3056"/>
      <w:gridCol w:w="2766"/>
    </w:tblGrid>
    <w:tr w:rsidR="00E11924" w:rsidTr="00E11924">
      <w:trPr>
        <w:jc w:val="center"/>
      </w:trPr>
      <w:tc>
        <w:tcPr>
          <w:tcW w:w="2444" w:type="dxa"/>
        </w:tcPr>
        <w:p w:rsidR="00E11924" w:rsidRPr="00E11924" w:rsidRDefault="00E11924" w:rsidP="00E11924">
          <w:pPr>
            <w:tabs>
              <w:tab w:val="left" w:pos="2505"/>
            </w:tabs>
            <w:rPr>
              <w:rFonts w:ascii="Calibri" w:hAnsi="Calibri"/>
              <w:sz w:val="16"/>
              <w:szCs w:val="16"/>
            </w:rPr>
          </w:pPr>
          <w:bookmarkStart w:id="0" w:name="_GoBack"/>
          <w:bookmarkEnd w:id="0"/>
          <w:r w:rsidRPr="00E11924">
            <w:rPr>
              <w:rFonts w:ascii="Calibri" w:hAnsi="Calibri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-1270</wp:posOffset>
                </wp:positionV>
                <wp:extent cx="914400" cy="895350"/>
                <wp:effectExtent l="19050" t="0" r="0" b="0"/>
                <wp:wrapSquare wrapText="bothSides"/>
                <wp:docPr id="1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44" w:type="dxa"/>
        </w:tcPr>
        <w:p w:rsidR="00E11924" w:rsidRDefault="00E11924" w:rsidP="00E11924">
          <w:pPr>
            <w:tabs>
              <w:tab w:val="left" w:pos="2505"/>
            </w:tabs>
            <w:rPr>
              <w:rFonts w:ascii="Calibri" w:hAnsi="Calibri"/>
              <w:sz w:val="32"/>
              <w:szCs w:val="32"/>
            </w:rPr>
          </w:pPr>
          <w:r w:rsidRPr="004D72C0">
            <w:rPr>
              <w:rFonts w:ascii="Calibri" w:hAnsi="Calibri"/>
              <w:noProof/>
              <w:sz w:val="32"/>
              <w:szCs w:val="32"/>
              <w:lang w:eastAsia="it-IT"/>
            </w:rPr>
            <w:drawing>
              <wp:inline distT="0" distB="0" distL="0" distR="0">
                <wp:extent cx="1413969" cy="563644"/>
                <wp:effectExtent l="19050" t="0" r="0" b="0"/>
                <wp:docPr id="3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950" cy="5660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5" w:type="dxa"/>
        </w:tcPr>
        <w:p w:rsidR="00E11924" w:rsidRDefault="00E11924" w:rsidP="00E11924">
          <w:pPr>
            <w:tabs>
              <w:tab w:val="left" w:pos="2505"/>
            </w:tabs>
            <w:rPr>
              <w:rFonts w:ascii="Calibri" w:hAnsi="Calibri"/>
              <w:sz w:val="32"/>
              <w:szCs w:val="32"/>
            </w:rPr>
          </w:pPr>
          <w:r w:rsidRPr="00DB0862">
            <w:rPr>
              <w:rFonts w:ascii="Calibri" w:hAnsi="Calibri"/>
              <w:b/>
              <w:noProof/>
              <w:sz w:val="32"/>
              <w:szCs w:val="32"/>
              <w:lang w:eastAsia="it-IT"/>
            </w:rPr>
            <w:drawing>
              <wp:inline distT="0" distB="0" distL="0" distR="0">
                <wp:extent cx="1847850" cy="443484"/>
                <wp:effectExtent l="19050" t="0" r="0" b="0"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443" cy="4474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5" w:type="dxa"/>
        </w:tcPr>
        <w:p w:rsidR="00E11924" w:rsidRDefault="00E11924" w:rsidP="00E11924">
          <w:pPr>
            <w:tabs>
              <w:tab w:val="left" w:pos="2505"/>
            </w:tabs>
            <w:rPr>
              <w:rFonts w:ascii="Calibri" w:hAnsi="Calibri"/>
              <w:sz w:val="32"/>
              <w:szCs w:val="32"/>
            </w:rPr>
          </w:pPr>
          <w:r w:rsidRPr="00DB0862">
            <w:rPr>
              <w:rFonts w:ascii="Calibri" w:hAnsi="Calibri"/>
              <w:b/>
              <w:noProof/>
              <w:sz w:val="32"/>
              <w:szCs w:val="32"/>
              <w:lang w:eastAsia="it-IT"/>
            </w:rPr>
            <w:drawing>
              <wp:inline distT="0" distB="0" distL="0" distR="0">
                <wp:extent cx="1647825" cy="463625"/>
                <wp:effectExtent l="19050" t="0" r="9525" b="0"/>
                <wp:docPr id="1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63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4110" w:rsidRPr="00E11924" w:rsidRDefault="000C4110" w:rsidP="00E11924">
    <w:pPr>
      <w:tabs>
        <w:tab w:val="left" w:pos="2505"/>
      </w:tabs>
      <w:spacing w:after="0" w:line="240" w:lineRule="auto"/>
      <w:rPr>
        <w:rFonts w:ascii="Calibri" w:hAnsi="Calibri"/>
        <w:b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2098D"/>
    <w:rsid w:val="000437BA"/>
    <w:rsid w:val="000C4110"/>
    <w:rsid w:val="00136358"/>
    <w:rsid w:val="002F12E7"/>
    <w:rsid w:val="003C2FB1"/>
    <w:rsid w:val="004D73A4"/>
    <w:rsid w:val="004F7ABB"/>
    <w:rsid w:val="00637001"/>
    <w:rsid w:val="00781C7E"/>
    <w:rsid w:val="007B4E35"/>
    <w:rsid w:val="007F5FBA"/>
    <w:rsid w:val="00835038"/>
    <w:rsid w:val="008D5E6C"/>
    <w:rsid w:val="00924CF4"/>
    <w:rsid w:val="00AF34E5"/>
    <w:rsid w:val="00B2098D"/>
    <w:rsid w:val="00B916BD"/>
    <w:rsid w:val="00BB6DA3"/>
    <w:rsid w:val="00C373DB"/>
    <w:rsid w:val="00C6558F"/>
    <w:rsid w:val="00D20F5B"/>
    <w:rsid w:val="00DC65BA"/>
    <w:rsid w:val="00E11924"/>
    <w:rsid w:val="00E853A0"/>
    <w:rsid w:val="00EF1B01"/>
    <w:rsid w:val="00F22786"/>
    <w:rsid w:val="00F8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9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20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2098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98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C41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110"/>
  </w:style>
  <w:style w:type="paragraph" w:styleId="Pidipagina">
    <w:name w:val="footer"/>
    <w:basedOn w:val="Normale"/>
    <w:link w:val="PidipaginaCarattere"/>
    <w:uiPriority w:val="99"/>
    <w:semiHidden/>
    <w:unhideWhenUsed/>
    <w:rsid w:val="000C41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C4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jQCVYmVFxIDt4m91lGqCdCuyo1QTH5Sqz-QblJjHWxA/viewfor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cs.google.com/forms/d/1jQCVYmVFxIDt4m91lGqCdCuyo1QTH5Sqz-QblJjHWxA/viewfor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2015-08-31T08:46:00Z</cp:lastPrinted>
  <dcterms:created xsi:type="dcterms:W3CDTF">2015-10-03T16:41:00Z</dcterms:created>
  <dcterms:modified xsi:type="dcterms:W3CDTF">2015-10-03T16:41:00Z</dcterms:modified>
</cp:coreProperties>
</file>