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Times New Roman" w:hAnsi="Times New Roman"/>
        </w:rPr>
      </w:pPr>
      <w:r>
        <w:rPr>
          <w:rFonts w:ascii="Times New Roman" w:hAnsi="Times New Roman"/>
        </w:rPr>
        <w:t xml:space="preserve">Accademia56 viene fondata ad Ancona nel 2016 dalla collaborazione di due associazioni: Teatro Terra di Nessuno e Teatro Elliot. </w:t>
      </w:r>
    </w:p>
    <w:p>
      <w:pPr>
        <w:pStyle w:val="Corpodeltesto"/>
        <w:rPr>
          <w:rFonts w:ascii="Times New Roman" w:hAnsi="Times New Roman"/>
        </w:rPr>
      </w:pPr>
      <w:r>
        <w:rPr>
          <w:rFonts w:ascii="Times New Roman" w:hAnsi="Times New Roman"/>
        </w:rPr>
        <w:t>Accademia56 è uno spazio nato da un desiderio, dall'alleanza di giovani professionisti con l'obiettivo di cercare da subito un luogo dove poter gettare le fondamenta di un progetto ambizioso, ma necessario, da troppo tempo assente nel territorio.</w:t>
      </w:r>
    </w:p>
    <w:p>
      <w:pPr>
        <w:pStyle w:val="Corpodeltesto"/>
        <w:rPr>
          <w:rFonts w:ascii="Times New Roman" w:hAnsi="Times New Roman"/>
        </w:rPr>
      </w:pPr>
      <w:r>
        <w:rPr>
          <w:rFonts w:ascii="Times New Roman" w:hAnsi="Times New Roman"/>
        </w:rPr>
        <w:t>Un gruppo di lavoro ben strutturato costituitosi per gestire e organizzare una vera e propria accademia di arti sceniche: una scuola di alta formazione per imparare le tecniche necessarie per diventare un professionista delle arti performative.</w:t>
      </w:r>
    </w:p>
    <w:p>
      <w:pPr>
        <w:pStyle w:val="Corpodeltesto"/>
        <w:rPr>
          <w:rFonts w:ascii="Times New Roman" w:hAnsi="Times New Roman"/>
        </w:rPr>
      </w:pPr>
      <w:r>
        <w:rPr>
          <w:rFonts w:ascii="Times New Roman" w:hAnsi="Times New Roman"/>
        </w:rPr>
        <w:t>La scuola, inoltre, offre l'opportunità agli appassionati delle arti sceniche di frequentare laboratori, corsi, workshop, seminari diretti sia da qualificati docenti locali che da professionisti di fama nazionale e internazionale.</w:t>
      </w:r>
    </w:p>
    <w:p>
      <w:pPr>
        <w:pStyle w:val="Corpodeltesto"/>
        <w:rPr>
          <w:rFonts w:ascii="Times New Roman" w:hAnsi="Times New Roman"/>
        </w:rPr>
      </w:pPr>
      <w:r>
        <w:rPr>
          <w:rFonts w:ascii="Times New Roman" w:hAnsi="Times New Roman"/>
        </w:rPr>
        <w:t>Accademia56 mette a disposizione le sue 3 sale prove a tutti gli artisti, associazioni, enti che necessiteranno di allestire/organizzare produzioni artistiche, eventi, conferenze e incontri legati ad ogni forma d'arte.</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it-IT"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it-IT" w:eastAsia="zh-CN" w:bidi="hi-IN"/>
    </w:rPr>
  </w:style>
  <w:style w:type="paragraph" w:styleId="Titolo1">
    <w:name w:val="Titolo 1"/>
    <w:basedOn w:val="Titolo"/>
    <w:pPr>
      <w:spacing w:before="240" w:after="120"/>
      <w:outlineLvl w:val="0"/>
    </w:pPr>
    <w:rPr>
      <w:b/>
      <w:bCs/>
      <w:sz w:val="36"/>
      <w:szCs w:val="36"/>
    </w:rPr>
  </w:style>
  <w:style w:type="paragraph" w:styleId="Titolo2">
    <w:name w:val="Titolo 2"/>
    <w:basedOn w:val="Titolo"/>
    <w:pPr>
      <w:spacing w:before="200" w:after="120"/>
      <w:outlineLvl w:val="1"/>
    </w:pPr>
    <w:rPr>
      <w:b/>
      <w:bCs/>
      <w:sz w:val="32"/>
      <w:szCs w:val="32"/>
    </w:rPr>
  </w:style>
  <w:style w:type="paragraph" w:styleId="Titolo3">
    <w:name w:val="Titolo 3"/>
    <w:basedOn w:val="Titolo"/>
    <w:pPr>
      <w:spacing w:before="140" w:after="120"/>
      <w:outlineLvl w:val="2"/>
    </w:pPr>
    <w:rPr>
      <w:b/>
      <w:bCs/>
      <w:sz w:val="28"/>
      <w:szCs w:val="28"/>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oloprincipale">
    <w:name w:val="Titolo principale"/>
    <w:basedOn w:val="Titolo"/>
    <w:pPr>
      <w:jc w:val="center"/>
    </w:pPr>
    <w:rPr>
      <w:b/>
      <w:bCs/>
      <w:sz w:val="56"/>
      <w:szCs w:val="56"/>
    </w:rPr>
  </w:style>
  <w:style w:type="paragraph" w:styleId="Sottotitolo">
    <w:name w:val="Sottotitolo"/>
    <w:basedOn w:val="Titolo"/>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LibreOffice/5.0.0.5$Windows_x86 LibreOffice_project/1b1a90865e348b492231e1c451437d7a15bb262b</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2016-02-19T12:55:55Z</dcterms:created>
  <dc:language>it-IT</dc:language>
  <dcterms:modified xsi:type="dcterms:W3CDTF">2016-02-19T12:57:11Z</dcterms:modified>
  <cp:revision>1</cp:revision>
</cp:coreProperties>
</file>