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AA" w:rsidRPr="007327AA" w:rsidRDefault="007327AA" w:rsidP="007327AA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8"/>
          <w:szCs w:val="24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8"/>
          <w:szCs w:val="24"/>
        </w:rPr>
        <w:t>COMUNICATO STAMPA</w:t>
      </w:r>
    </w:p>
    <w:p w:rsidR="007327AA" w:rsidRPr="007327AA" w:rsidRDefault="007327AA" w:rsidP="007327AA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8"/>
          <w:szCs w:val="24"/>
          <w:u w:val="single"/>
        </w:rPr>
      </w:pPr>
      <w:r w:rsidRPr="007327AA">
        <w:rPr>
          <w:rFonts w:ascii="Verdana" w:eastAsia="Times New Roman" w:hAnsi="Verdana"/>
          <w:b/>
          <w:bCs/>
          <w:sz w:val="28"/>
          <w:szCs w:val="24"/>
          <w:u w:val="single"/>
        </w:rPr>
        <w:t xml:space="preserve">Ad Ascoli il primo </w:t>
      </w:r>
      <w:proofErr w:type="spellStart"/>
      <w:r w:rsidRPr="007327AA">
        <w:rPr>
          <w:rFonts w:ascii="Verdana" w:eastAsia="Times New Roman" w:hAnsi="Verdana"/>
          <w:b/>
          <w:bCs/>
          <w:sz w:val="28"/>
          <w:szCs w:val="24"/>
          <w:u w:val="single"/>
        </w:rPr>
        <w:t>TEDx</w:t>
      </w:r>
      <w:proofErr w:type="spellEnd"/>
      <w:r w:rsidRPr="007327AA">
        <w:rPr>
          <w:rFonts w:ascii="Verdana" w:eastAsia="Times New Roman" w:hAnsi="Verdana"/>
          <w:b/>
          <w:bCs/>
          <w:sz w:val="28"/>
          <w:szCs w:val="24"/>
          <w:u w:val="single"/>
        </w:rPr>
        <w:t xml:space="preserve"> del Piceno, lo spettacolo delle idee.</w:t>
      </w:r>
    </w:p>
    <w:p w:rsidR="007327AA" w:rsidRPr="00274704" w:rsidRDefault="007327AA" w:rsidP="007327AA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4"/>
        </w:rPr>
      </w:pPr>
      <w:r w:rsidRPr="00274704">
        <w:rPr>
          <w:rFonts w:ascii="Verdana" w:eastAsia="Times New Roman" w:hAnsi="Verdana"/>
          <w:b/>
          <w:bCs/>
          <w:sz w:val="20"/>
          <w:szCs w:val="24"/>
        </w:rPr>
        <w:t xml:space="preserve">L’evento </w:t>
      </w:r>
      <w:r w:rsidR="00274704" w:rsidRPr="00274704">
        <w:rPr>
          <w:rFonts w:ascii="Verdana" w:eastAsia="Times New Roman" w:hAnsi="Verdana"/>
          <w:b/>
          <w:sz w:val="20"/>
          <w:szCs w:val="24"/>
        </w:rPr>
        <w:t>al Forte Malatesta</w:t>
      </w:r>
      <w:r w:rsidR="00274704">
        <w:rPr>
          <w:rFonts w:ascii="Verdana" w:eastAsia="Times New Roman" w:hAnsi="Verdana"/>
          <w:b/>
          <w:sz w:val="20"/>
          <w:szCs w:val="24"/>
        </w:rPr>
        <w:t>,</w:t>
      </w:r>
      <w:r w:rsidR="00274704" w:rsidRPr="00274704">
        <w:rPr>
          <w:rFonts w:ascii="Verdana" w:eastAsia="Times New Roman" w:hAnsi="Verdana"/>
          <w:b/>
          <w:sz w:val="20"/>
          <w:szCs w:val="24"/>
        </w:rPr>
        <w:t xml:space="preserve"> </w:t>
      </w:r>
      <w:r w:rsidRPr="00274704">
        <w:rPr>
          <w:rFonts w:ascii="Verdana" w:eastAsia="Times New Roman" w:hAnsi="Verdana"/>
          <w:b/>
          <w:sz w:val="20"/>
          <w:szCs w:val="24"/>
        </w:rPr>
        <w:t>sabato 1 dicembre 2018 dalle ore 15</w:t>
      </w:r>
      <w:r w:rsidR="00274704">
        <w:rPr>
          <w:rFonts w:ascii="Verdana" w:eastAsia="Times New Roman" w:hAnsi="Verdana"/>
          <w:b/>
          <w:sz w:val="20"/>
          <w:szCs w:val="24"/>
        </w:rPr>
        <w:t xml:space="preserve">, avrà come tema </w:t>
      </w:r>
      <w:r w:rsidRPr="00274704">
        <w:rPr>
          <w:rFonts w:ascii="Verdana" w:eastAsia="Times New Roman" w:hAnsi="Verdana"/>
          <w:b/>
          <w:sz w:val="20"/>
          <w:szCs w:val="24"/>
        </w:rPr>
        <w:t xml:space="preserve">l’universo femminile </w:t>
      </w:r>
      <w:r w:rsidR="00274704" w:rsidRPr="00274704">
        <w:rPr>
          <w:rFonts w:ascii="Verdana" w:eastAsia="Times New Roman" w:hAnsi="Verdana"/>
          <w:b/>
          <w:sz w:val="20"/>
          <w:szCs w:val="24"/>
        </w:rPr>
        <w:t xml:space="preserve">e </w:t>
      </w:r>
      <w:r w:rsidRPr="00274704">
        <w:rPr>
          <w:rFonts w:ascii="Verdana" w:eastAsia="Times New Roman" w:hAnsi="Verdana"/>
          <w:b/>
          <w:sz w:val="20"/>
          <w:szCs w:val="24"/>
        </w:rPr>
        <w:t xml:space="preserve">sarà in contemporanea con altri eventi </w:t>
      </w:r>
      <w:proofErr w:type="spellStart"/>
      <w:r w:rsidRPr="00274704">
        <w:rPr>
          <w:rFonts w:ascii="Verdana" w:eastAsia="Times New Roman" w:hAnsi="Verdana"/>
          <w:b/>
          <w:sz w:val="20"/>
          <w:szCs w:val="24"/>
        </w:rPr>
        <w:t>TEDWomen</w:t>
      </w:r>
      <w:proofErr w:type="spellEnd"/>
      <w:r w:rsidRPr="00274704">
        <w:rPr>
          <w:rFonts w:ascii="Verdana" w:eastAsia="Times New Roman" w:hAnsi="Verdana"/>
          <w:b/>
          <w:sz w:val="20"/>
          <w:szCs w:val="24"/>
        </w:rPr>
        <w:t xml:space="preserve"> </w:t>
      </w:r>
      <w:r w:rsidR="00274704">
        <w:rPr>
          <w:rFonts w:ascii="Verdana" w:eastAsia="Times New Roman" w:hAnsi="Verdana"/>
          <w:b/>
          <w:sz w:val="20"/>
          <w:szCs w:val="24"/>
        </w:rPr>
        <w:t>in</w:t>
      </w:r>
      <w:r w:rsidR="00145BEF" w:rsidRPr="00274704">
        <w:rPr>
          <w:rFonts w:ascii="Verdana" w:eastAsia="Times New Roman" w:hAnsi="Verdana"/>
          <w:b/>
          <w:sz w:val="20"/>
          <w:szCs w:val="24"/>
        </w:rPr>
        <w:t xml:space="preserve"> tutto il</w:t>
      </w:r>
      <w:r w:rsidRPr="00274704">
        <w:rPr>
          <w:rFonts w:ascii="Verdana" w:eastAsia="Times New Roman" w:hAnsi="Verdana"/>
          <w:b/>
          <w:sz w:val="20"/>
          <w:szCs w:val="24"/>
        </w:rPr>
        <w:t xml:space="preserve"> mondo.</w:t>
      </w:r>
      <w:r w:rsidR="00274704" w:rsidRPr="00274704">
        <w:rPr>
          <w:rFonts w:ascii="Verdana" w:eastAsia="Times New Roman" w:hAnsi="Verdana"/>
          <w:b/>
          <w:sz w:val="20"/>
          <w:szCs w:val="24"/>
        </w:rPr>
        <w:t xml:space="preserve"> Tra i protagonisti anche Paola Maugeri (Virgin Radio) e Katia </w:t>
      </w:r>
      <w:proofErr w:type="spellStart"/>
      <w:r w:rsidR="00274704" w:rsidRPr="00274704">
        <w:rPr>
          <w:rFonts w:ascii="Verdana" w:eastAsia="Times New Roman" w:hAnsi="Verdana"/>
          <w:b/>
          <w:sz w:val="20"/>
          <w:szCs w:val="24"/>
        </w:rPr>
        <w:t>Sagrafena</w:t>
      </w:r>
      <w:proofErr w:type="spellEnd"/>
      <w:r w:rsidR="00274704" w:rsidRPr="00274704">
        <w:rPr>
          <w:rFonts w:ascii="Verdana" w:eastAsia="Times New Roman" w:hAnsi="Verdana"/>
          <w:b/>
          <w:sz w:val="20"/>
          <w:szCs w:val="24"/>
        </w:rPr>
        <w:t xml:space="preserve"> (</w:t>
      </w:r>
      <w:proofErr w:type="spellStart"/>
      <w:r w:rsidR="00274704" w:rsidRPr="00274704">
        <w:rPr>
          <w:rFonts w:ascii="Verdana" w:eastAsia="Times New Roman" w:hAnsi="Verdana"/>
          <w:b/>
          <w:sz w:val="20"/>
          <w:szCs w:val="24"/>
        </w:rPr>
        <w:t>Vetrya</w:t>
      </w:r>
      <w:proofErr w:type="spellEnd"/>
      <w:r w:rsidR="00274704" w:rsidRPr="00274704">
        <w:rPr>
          <w:rFonts w:ascii="Verdana" w:eastAsia="Times New Roman" w:hAnsi="Verdana"/>
          <w:b/>
          <w:sz w:val="20"/>
          <w:szCs w:val="24"/>
        </w:rPr>
        <w:t xml:space="preserve">, la </w:t>
      </w:r>
      <w:proofErr w:type="spellStart"/>
      <w:r w:rsidR="00274704" w:rsidRPr="00274704">
        <w:rPr>
          <w:rFonts w:ascii="Verdana" w:eastAsia="Times New Roman" w:hAnsi="Verdana"/>
          <w:b/>
          <w:sz w:val="20"/>
          <w:szCs w:val="24"/>
        </w:rPr>
        <w:t>Silicon</w:t>
      </w:r>
      <w:proofErr w:type="spellEnd"/>
      <w:r w:rsidR="00274704" w:rsidRPr="00274704">
        <w:rPr>
          <w:rFonts w:ascii="Verdana" w:eastAsia="Times New Roman" w:hAnsi="Verdana"/>
          <w:b/>
          <w:sz w:val="20"/>
          <w:szCs w:val="24"/>
        </w:rPr>
        <w:t xml:space="preserve"> Valley italiana).</w:t>
      </w:r>
    </w:p>
    <w:p w:rsid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i/>
          <w:sz w:val="20"/>
          <w:szCs w:val="20"/>
        </w:rPr>
      </w:pPr>
      <w:r w:rsidRPr="007327AA">
        <w:rPr>
          <w:rFonts w:ascii="Verdana" w:eastAsia="Times New Roman" w:hAnsi="Verdana"/>
          <w:i/>
          <w:sz w:val="20"/>
          <w:szCs w:val="20"/>
        </w:rPr>
        <w:t xml:space="preserve">Idee, sogni, visioni sul futuro partendo dalle donne. </w:t>
      </w:r>
      <w:r w:rsidR="00803FED">
        <w:rPr>
          <w:rFonts w:ascii="Verdana" w:eastAsia="Times New Roman" w:hAnsi="Verdana"/>
          <w:i/>
          <w:sz w:val="20"/>
          <w:szCs w:val="20"/>
        </w:rPr>
        <w:t xml:space="preserve">Sei speaker e un unico filo conduttore. </w:t>
      </w:r>
      <w:r w:rsidRPr="007327AA">
        <w:rPr>
          <w:rFonts w:ascii="Verdana" w:eastAsia="Times New Roman" w:hAnsi="Verdana"/>
          <w:i/>
          <w:sz w:val="20"/>
          <w:szCs w:val="20"/>
        </w:rPr>
        <w:t xml:space="preserve">Sabato 1 dicembre approda ad Ascoli il primo </w:t>
      </w:r>
      <w:proofErr w:type="spellStart"/>
      <w:r w:rsidRPr="007327AA">
        <w:rPr>
          <w:rFonts w:ascii="Verdana" w:eastAsia="Times New Roman" w:hAnsi="Verdana"/>
          <w:i/>
          <w:sz w:val="20"/>
          <w:szCs w:val="20"/>
        </w:rPr>
        <w:t>TEDx</w:t>
      </w:r>
      <w:proofErr w:type="spellEnd"/>
      <w:r w:rsidRPr="007327AA">
        <w:rPr>
          <w:rFonts w:ascii="Verdana" w:eastAsia="Times New Roman" w:hAnsi="Verdana"/>
          <w:i/>
          <w:sz w:val="20"/>
          <w:szCs w:val="20"/>
        </w:rPr>
        <w:t xml:space="preserve"> del Piceno. Sarà un evento unico per la città che concentrerà̀ pensatori creativi e innovativi </w:t>
      </w:r>
      <w:r w:rsidR="005A3E64">
        <w:rPr>
          <w:rFonts w:ascii="Verdana" w:eastAsia="Times New Roman" w:hAnsi="Verdana"/>
          <w:i/>
          <w:sz w:val="20"/>
          <w:szCs w:val="20"/>
        </w:rPr>
        <w:t>con</w:t>
      </w:r>
      <w:r w:rsidR="009929CD">
        <w:rPr>
          <w:rFonts w:ascii="Verdana" w:eastAsia="Times New Roman" w:hAnsi="Verdana"/>
          <w:i/>
          <w:sz w:val="20"/>
          <w:szCs w:val="20"/>
        </w:rPr>
        <w:t xml:space="preserve"> le loro ispirazioni: un vero</w:t>
      </w:r>
      <w:r w:rsidRPr="007327AA">
        <w:rPr>
          <w:rFonts w:ascii="Verdana" w:eastAsia="Times New Roman" w:hAnsi="Verdana"/>
          <w:i/>
          <w:sz w:val="20"/>
          <w:szCs w:val="20"/>
        </w:rPr>
        <w:t xml:space="preserve"> spettacolo delle idee che </w:t>
      </w:r>
      <w:proofErr w:type="spellStart"/>
      <w:r w:rsidRPr="007327AA">
        <w:rPr>
          <w:rFonts w:ascii="Verdana" w:eastAsia="Times New Roman" w:hAnsi="Verdana"/>
          <w:i/>
          <w:sz w:val="20"/>
          <w:szCs w:val="20"/>
        </w:rPr>
        <w:t>durera</w:t>
      </w:r>
      <w:proofErr w:type="spellEnd"/>
      <w:r w:rsidRPr="007327AA">
        <w:rPr>
          <w:rFonts w:ascii="Verdana" w:eastAsia="Times New Roman" w:hAnsi="Verdana"/>
          <w:i/>
          <w:sz w:val="20"/>
          <w:szCs w:val="20"/>
        </w:rPr>
        <w:t>̀ tutto il pomeriggio</w:t>
      </w:r>
      <w:r>
        <w:rPr>
          <w:rFonts w:ascii="Verdana" w:eastAsia="Times New Roman" w:hAnsi="Verdana"/>
          <w:i/>
          <w:sz w:val="20"/>
          <w:szCs w:val="20"/>
        </w:rPr>
        <w:t xml:space="preserve"> e che accoglierà personaggi </w:t>
      </w:r>
      <w:r w:rsidR="004B1A3E">
        <w:rPr>
          <w:rFonts w:ascii="Verdana" w:eastAsia="Times New Roman" w:hAnsi="Verdana"/>
          <w:i/>
          <w:sz w:val="20"/>
          <w:szCs w:val="20"/>
        </w:rPr>
        <w:t>internazionali e speaker locali.</w:t>
      </w:r>
      <w:r>
        <w:rPr>
          <w:rFonts w:ascii="Verdana" w:eastAsia="Times New Roman" w:hAnsi="Verdana"/>
          <w:i/>
          <w:sz w:val="20"/>
          <w:szCs w:val="20"/>
        </w:rPr>
        <w:t xml:space="preserve"> </w:t>
      </w:r>
      <w:r w:rsidR="00A23391" w:rsidRPr="00A23391">
        <w:rPr>
          <w:rFonts w:ascii="Verdana" w:eastAsia="Times New Roman" w:hAnsi="Verdana"/>
          <w:i/>
          <w:sz w:val="20"/>
          <w:szCs w:val="20"/>
        </w:rPr>
        <w:t>Storia, tecnologia, maternità,</w:t>
      </w:r>
      <w:r w:rsidR="005A3E64">
        <w:rPr>
          <w:rFonts w:ascii="Verdana" w:eastAsia="Times New Roman" w:hAnsi="Verdana"/>
          <w:i/>
          <w:sz w:val="20"/>
          <w:szCs w:val="20"/>
        </w:rPr>
        <w:t xml:space="preserve"> infanzia,</w:t>
      </w:r>
      <w:r w:rsidR="00A23391" w:rsidRPr="00A23391">
        <w:rPr>
          <w:rFonts w:ascii="Verdana" w:eastAsia="Times New Roman" w:hAnsi="Verdana"/>
          <w:i/>
          <w:sz w:val="20"/>
          <w:szCs w:val="20"/>
        </w:rPr>
        <w:t xml:space="preserve"> antropologia: angolazioni diverse per approfondire il nuovo ruolo che la donna sta interpretando con successo nella nostra società.</w:t>
      </w:r>
    </w:p>
    <w:p w:rsidR="009929CD" w:rsidRDefault="009929CD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i/>
          <w:sz w:val="20"/>
          <w:szCs w:val="20"/>
        </w:rPr>
      </w:pP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</w:t>
      </w:r>
      <w:r w:rsidRPr="007327AA">
        <w:rPr>
          <w:rFonts w:ascii="Verdana" w:eastAsia="Times New Roman" w:hAnsi="Verdana"/>
          <w:sz w:val="20"/>
          <w:szCs w:val="20"/>
        </w:rPr>
        <w:t xml:space="preserve">prire le porte di un TED significa </w:t>
      </w:r>
      <w:r>
        <w:rPr>
          <w:rFonts w:ascii="Verdana" w:eastAsia="Times New Roman" w:hAnsi="Verdana"/>
          <w:sz w:val="20"/>
          <w:szCs w:val="20"/>
        </w:rPr>
        <w:t>accogliere</w:t>
      </w:r>
      <w:r w:rsidRPr="007327AA">
        <w:rPr>
          <w:rFonts w:ascii="Verdana" w:eastAsia="Times New Roman" w:hAnsi="Verdana"/>
          <w:sz w:val="20"/>
          <w:szCs w:val="20"/>
        </w:rPr>
        <w:t xml:space="preserve"> una nuova comunità. Una comunità di pensatori </w:t>
      </w:r>
      <w:r w:rsidR="00D61F9C">
        <w:rPr>
          <w:rFonts w:ascii="Verdana" w:eastAsia="Times New Roman" w:hAnsi="Verdana"/>
          <w:sz w:val="20"/>
          <w:szCs w:val="20"/>
        </w:rPr>
        <w:t>liberi</w:t>
      </w:r>
      <w:r w:rsidRPr="007327AA">
        <w:rPr>
          <w:rFonts w:ascii="Verdana" w:eastAsia="Times New Roman" w:hAnsi="Verdana"/>
          <w:sz w:val="20"/>
          <w:szCs w:val="20"/>
        </w:rPr>
        <w:t>, dinamici e inclusivi, che amano la contaminazione tra mondi e società diverse per portare azione, evoluzione e rinnovamento in un territorio colpito dalla crisi economica prima e dal sisma poi.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sz w:val="20"/>
          <w:szCs w:val="20"/>
        </w:rPr>
        <w:t xml:space="preserve">Ascoli Piceno è uno scrigno di bellezze racchiuse nella pietra di travertino. </w:t>
      </w:r>
      <w:r>
        <w:rPr>
          <w:rFonts w:ascii="Verdana" w:eastAsia="Times New Roman" w:hAnsi="Verdana"/>
          <w:sz w:val="20"/>
          <w:szCs w:val="20"/>
        </w:rPr>
        <w:t>Da</w:t>
      </w:r>
      <w:r w:rsidRPr="007327AA">
        <w:rPr>
          <w:rFonts w:ascii="Verdana" w:eastAsia="Times New Roman" w:hAnsi="Verdana"/>
          <w:sz w:val="20"/>
          <w:szCs w:val="20"/>
        </w:rPr>
        <w:t xml:space="preserve"> questo scrigno </w:t>
      </w:r>
      <w:r>
        <w:rPr>
          <w:rFonts w:ascii="Verdana" w:eastAsia="Times New Roman" w:hAnsi="Verdana"/>
          <w:sz w:val="20"/>
          <w:szCs w:val="20"/>
        </w:rPr>
        <w:t>possono venire</w:t>
      </w:r>
      <w:r w:rsidRPr="007327AA">
        <w:rPr>
          <w:rFonts w:ascii="Verdana" w:eastAsia="Times New Roman" w:hAnsi="Verdana"/>
          <w:sz w:val="20"/>
          <w:szCs w:val="20"/>
        </w:rPr>
        <w:t xml:space="preserve"> fuori nuove menti luminose, proiettat</w:t>
      </w:r>
      <w:r>
        <w:rPr>
          <w:rFonts w:ascii="Verdana" w:eastAsia="Times New Roman" w:hAnsi="Verdana"/>
          <w:sz w:val="20"/>
          <w:szCs w:val="20"/>
        </w:rPr>
        <w:t xml:space="preserve">e verso l’avventura del </w:t>
      </w:r>
      <w:r w:rsidR="00D61F9C">
        <w:rPr>
          <w:rFonts w:ascii="Verdana" w:eastAsia="Times New Roman" w:hAnsi="Verdana"/>
          <w:sz w:val="20"/>
          <w:szCs w:val="20"/>
        </w:rPr>
        <w:t>domani</w:t>
      </w:r>
      <w:r>
        <w:rPr>
          <w:rFonts w:ascii="Verdana" w:eastAsia="Times New Roman" w:hAnsi="Verdana"/>
          <w:sz w:val="20"/>
          <w:szCs w:val="20"/>
        </w:rPr>
        <w:t xml:space="preserve">. Magari partendo da </w:t>
      </w:r>
      <w:r w:rsidRPr="007327AA">
        <w:rPr>
          <w:rFonts w:ascii="Verdana" w:eastAsia="Times New Roman" w:hAnsi="Verdana"/>
          <w:sz w:val="20"/>
          <w:szCs w:val="20"/>
        </w:rPr>
        <w:t xml:space="preserve">un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>.</w:t>
      </w:r>
    </w:p>
    <w:p w:rsidR="00A23391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>Il 1 dicembre</w:t>
      </w:r>
      <w:r w:rsidR="00803FED">
        <w:rPr>
          <w:rFonts w:ascii="Verdana" w:eastAsia="Times New Roman" w:hAnsi="Verdana"/>
          <w:sz w:val="20"/>
          <w:szCs w:val="20"/>
        </w:rPr>
        <w:t xml:space="preserve">, nella suggestiva cornice del </w:t>
      </w:r>
      <w:r w:rsidR="00145BEF">
        <w:rPr>
          <w:rFonts w:ascii="Verdana" w:eastAsia="Times New Roman" w:hAnsi="Verdana"/>
          <w:sz w:val="20"/>
          <w:szCs w:val="20"/>
        </w:rPr>
        <w:t>Forte Malatesta,</w:t>
      </w:r>
      <w:r>
        <w:rPr>
          <w:rFonts w:ascii="Verdana" w:eastAsia="Times New Roman" w:hAnsi="Verdana"/>
          <w:sz w:val="20"/>
          <w:szCs w:val="20"/>
        </w:rPr>
        <w:t xml:space="preserve"> si alterneranno personaggi locali</w:t>
      </w:r>
      <w:r w:rsidR="00803FED">
        <w:rPr>
          <w:rFonts w:ascii="Verdana" w:eastAsia="Times New Roman" w:hAnsi="Verdana"/>
          <w:sz w:val="20"/>
          <w:szCs w:val="20"/>
        </w:rPr>
        <w:t xml:space="preserve"> e</w:t>
      </w:r>
      <w:r>
        <w:rPr>
          <w:rFonts w:ascii="Verdana" w:eastAsia="Times New Roman" w:hAnsi="Verdana"/>
          <w:sz w:val="20"/>
          <w:szCs w:val="20"/>
        </w:rPr>
        <w:t xml:space="preserve"> speaker internazionali che hanno accettato di celebrare il</w:t>
      </w:r>
      <w:r w:rsidRPr="007327AA">
        <w:rPr>
          <w:rFonts w:ascii="Verdana" w:eastAsia="Times New Roman" w:hAnsi="Verdana"/>
          <w:sz w:val="20"/>
          <w:szCs w:val="20"/>
        </w:rPr>
        <w:t xml:space="preserve"> coraggio, il dinamismo e la progettualità delle donne</w:t>
      </w:r>
      <w:r w:rsidR="009929CD">
        <w:rPr>
          <w:rFonts w:ascii="Verdana" w:eastAsia="Times New Roman" w:hAnsi="Verdana"/>
          <w:sz w:val="20"/>
          <w:szCs w:val="20"/>
        </w:rPr>
        <w:t xml:space="preserve">. </w:t>
      </w:r>
      <w:r w:rsidR="00145BEF" w:rsidRPr="007327AA">
        <w:rPr>
          <w:rFonts w:ascii="Verdana" w:eastAsia="Times New Roman" w:hAnsi="Verdana"/>
          <w:sz w:val="20"/>
          <w:szCs w:val="20"/>
        </w:rPr>
        <w:t xml:space="preserve">Un ciclo di interventi con al centro </w:t>
      </w:r>
      <w:r w:rsidR="009929CD">
        <w:rPr>
          <w:rFonts w:ascii="Verdana" w:eastAsia="Times New Roman" w:hAnsi="Verdana"/>
          <w:sz w:val="20"/>
          <w:szCs w:val="20"/>
        </w:rPr>
        <w:t>proprio loro</w:t>
      </w:r>
      <w:r w:rsidR="00145BEF" w:rsidRPr="007327AA">
        <w:rPr>
          <w:rFonts w:ascii="Verdana" w:eastAsia="Times New Roman" w:hAnsi="Verdana"/>
          <w:sz w:val="20"/>
          <w:szCs w:val="20"/>
        </w:rPr>
        <w:t xml:space="preserve">: artefici del cambiamento, creatrici di innovazione, forze dirompenti capaci di generare nuove visioni del mondo. </w:t>
      </w:r>
    </w:p>
    <w:p w:rsidR="00A23391" w:rsidRDefault="007327AA" w:rsidP="00A23391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proofErr w:type="spellStart"/>
      <w:r w:rsidRPr="00803FED">
        <w:rPr>
          <w:rFonts w:ascii="Verdana" w:eastAsia="Times New Roman" w:hAnsi="Verdana"/>
          <w:bCs/>
          <w:sz w:val="20"/>
          <w:szCs w:val="20"/>
        </w:rPr>
        <w:t>TEDxAscoliPicenoWomen</w:t>
      </w:r>
      <w:proofErr w:type="spellEnd"/>
      <w:r w:rsidRPr="00803FED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03FED" w:rsidRPr="00803FED">
        <w:rPr>
          <w:rFonts w:ascii="Verdana" w:eastAsia="Times New Roman" w:hAnsi="Verdana"/>
          <w:bCs/>
          <w:sz w:val="20"/>
          <w:szCs w:val="20"/>
        </w:rPr>
        <w:t xml:space="preserve">è l’esordio nel Piceno della </w:t>
      </w:r>
      <w:r w:rsidR="00803FED" w:rsidRPr="00803FED">
        <w:rPr>
          <w:rFonts w:ascii="Verdana" w:eastAsia="Times New Roman" w:hAnsi="Verdana"/>
          <w:sz w:val="20"/>
          <w:szCs w:val="20"/>
        </w:rPr>
        <w:t xml:space="preserve">conferenza legata al marchio statunitense TED (Technology, Entertainment, Design) basato sulla filosofia che in oltre trent’anni di storia ha fatto il giro del mondo: </w:t>
      </w:r>
      <w:r w:rsidR="009929CD">
        <w:rPr>
          <w:rFonts w:ascii="Verdana" w:eastAsia="Times New Roman" w:hAnsi="Verdana"/>
          <w:sz w:val="20"/>
          <w:szCs w:val="20"/>
        </w:rPr>
        <w:t>“</w:t>
      </w:r>
      <w:proofErr w:type="spellStart"/>
      <w:r w:rsidR="00803FED" w:rsidRPr="009929CD">
        <w:rPr>
          <w:rFonts w:ascii="Verdana" w:eastAsia="Times New Roman" w:hAnsi="Verdana"/>
          <w:i/>
          <w:sz w:val="20"/>
          <w:szCs w:val="20"/>
        </w:rPr>
        <w:t>ideas</w:t>
      </w:r>
      <w:proofErr w:type="spellEnd"/>
      <w:r w:rsidR="00803FED" w:rsidRPr="009929CD">
        <w:rPr>
          <w:rFonts w:ascii="Verdana" w:eastAsia="Times New Roman" w:hAnsi="Verdana"/>
          <w:i/>
          <w:sz w:val="20"/>
          <w:szCs w:val="20"/>
        </w:rPr>
        <w:t xml:space="preserve"> </w:t>
      </w:r>
      <w:proofErr w:type="spellStart"/>
      <w:r w:rsidR="00803FED" w:rsidRPr="009929CD">
        <w:rPr>
          <w:rFonts w:ascii="Verdana" w:eastAsia="Times New Roman" w:hAnsi="Verdana"/>
          <w:i/>
          <w:sz w:val="20"/>
          <w:szCs w:val="20"/>
        </w:rPr>
        <w:t>worth</w:t>
      </w:r>
      <w:proofErr w:type="spellEnd"/>
      <w:r w:rsidR="00803FED" w:rsidRPr="009929CD">
        <w:rPr>
          <w:rFonts w:ascii="Verdana" w:eastAsia="Times New Roman" w:hAnsi="Verdana"/>
          <w:i/>
          <w:sz w:val="20"/>
          <w:szCs w:val="20"/>
        </w:rPr>
        <w:t xml:space="preserve"> </w:t>
      </w:r>
      <w:proofErr w:type="spellStart"/>
      <w:r w:rsidR="00803FED" w:rsidRPr="009929CD">
        <w:rPr>
          <w:rFonts w:ascii="Verdana" w:eastAsia="Times New Roman" w:hAnsi="Verdana"/>
          <w:i/>
          <w:sz w:val="20"/>
          <w:szCs w:val="20"/>
        </w:rPr>
        <w:t>spreading</w:t>
      </w:r>
      <w:proofErr w:type="spellEnd"/>
      <w:r w:rsidR="009929CD">
        <w:rPr>
          <w:rFonts w:ascii="Verdana" w:eastAsia="Times New Roman" w:hAnsi="Verdana"/>
          <w:sz w:val="20"/>
          <w:szCs w:val="20"/>
        </w:rPr>
        <w:t>”</w:t>
      </w:r>
      <w:r w:rsidR="00803FED" w:rsidRPr="00803FED">
        <w:rPr>
          <w:rFonts w:ascii="Verdana" w:eastAsia="Times New Roman" w:hAnsi="Verdana"/>
          <w:sz w:val="20"/>
          <w:szCs w:val="20"/>
        </w:rPr>
        <w:t xml:space="preserve">, le idee meritano di essere diffuse. L’evento </w:t>
      </w:r>
      <w:r w:rsidRPr="00803FED">
        <w:rPr>
          <w:rFonts w:ascii="Verdana" w:eastAsia="Times New Roman" w:hAnsi="Verdana"/>
          <w:sz w:val="20"/>
          <w:szCs w:val="20"/>
        </w:rPr>
        <w:t xml:space="preserve">fa parte del programma di eventi Global </w:t>
      </w:r>
      <w:proofErr w:type="spellStart"/>
      <w:r w:rsidRPr="00803FED">
        <w:rPr>
          <w:rFonts w:ascii="Verdana" w:eastAsia="Times New Roman" w:hAnsi="Verdana"/>
          <w:sz w:val="20"/>
          <w:szCs w:val="20"/>
        </w:rPr>
        <w:t>TEDxWomen</w:t>
      </w:r>
      <w:proofErr w:type="spellEnd"/>
      <w:r w:rsidRPr="00803FED">
        <w:rPr>
          <w:rFonts w:ascii="Verdana" w:eastAsia="Times New Roman" w:hAnsi="Verdana"/>
          <w:sz w:val="20"/>
          <w:szCs w:val="20"/>
        </w:rPr>
        <w:t xml:space="preserve"> e, nello stesso giorno</w:t>
      </w:r>
      <w:r w:rsidR="009929CD">
        <w:rPr>
          <w:rFonts w:ascii="Verdana" w:eastAsia="Times New Roman" w:hAnsi="Verdana"/>
          <w:sz w:val="20"/>
          <w:szCs w:val="20"/>
        </w:rPr>
        <w:t>,</w:t>
      </w:r>
      <w:r w:rsidRPr="00803FED">
        <w:rPr>
          <w:rFonts w:ascii="Verdana" w:eastAsia="Times New Roman" w:hAnsi="Verdana"/>
          <w:sz w:val="20"/>
          <w:szCs w:val="20"/>
        </w:rPr>
        <w:t xml:space="preserve"> si svolgeranno e</w:t>
      </w:r>
      <w:r w:rsidR="009929CD">
        <w:rPr>
          <w:rFonts w:ascii="Verdana" w:eastAsia="Times New Roman" w:hAnsi="Verdana"/>
          <w:sz w:val="20"/>
          <w:szCs w:val="20"/>
        </w:rPr>
        <w:t>venti simili in tutto il mondo, tra cui</w:t>
      </w:r>
      <w:r w:rsidRPr="00803FED">
        <w:rPr>
          <w:rFonts w:ascii="Verdana" w:eastAsia="Times New Roman" w:hAnsi="Verdana"/>
          <w:sz w:val="20"/>
          <w:szCs w:val="20"/>
        </w:rPr>
        <w:t xml:space="preserve"> la conferenza globale </w:t>
      </w:r>
      <w:proofErr w:type="spellStart"/>
      <w:r w:rsidRPr="00803FED">
        <w:rPr>
          <w:rFonts w:ascii="Verdana" w:eastAsia="Times New Roman" w:hAnsi="Verdana"/>
          <w:sz w:val="20"/>
          <w:szCs w:val="20"/>
        </w:rPr>
        <w:t>TEDWomen</w:t>
      </w:r>
      <w:proofErr w:type="spellEnd"/>
      <w:r w:rsidRPr="00803FED">
        <w:rPr>
          <w:rFonts w:ascii="Verdana" w:eastAsia="Times New Roman" w:hAnsi="Verdana"/>
          <w:sz w:val="20"/>
          <w:szCs w:val="20"/>
        </w:rPr>
        <w:t xml:space="preserve"> di Palm Springs</w:t>
      </w:r>
      <w:r w:rsidR="00274704">
        <w:rPr>
          <w:rFonts w:ascii="Verdana" w:eastAsia="Times New Roman" w:hAnsi="Verdana"/>
          <w:sz w:val="20"/>
          <w:szCs w:val="20"/>
        </w:rPr>
        <w:t xml:space="preserve"> (USA)</w:t>
      </w:r>
      <w:r w:rsidRPr="00803FED">
        <w:rPr>
          <w:rFonts w:ascii="Verdana" w:eastAsia="Times New Roman" w:hAnsi="Verdana"/>
          <w:sz w:val="20"/>
          <w:szCs w:val="20"/>
        </w:rPr>
        <w:t>.</w:t>
      </w:r>
      <w:r w:rsidR="00803FED" w:rsidRPr="00803FED">
        <w:rPr>
          <w:rFonts w:ascii="Verdana" w:eastAsia="Times New Roman" w:hAnsi="Verdana"/>
          <w:sz w:val="20"/>
          <w:szCs w:val="20"/>
        </w:rPr>
        <w:t xml:space="preserve"> </w:t>
      </w:r>
    </w:p>
    <w:p w:rsidR="009929CD" w:rsidRDefault="009929CD" w:rsidP="00A23391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:rsidR="00A23391" w:rsidRPr="00A23391" w:rsidRDefault="00A23391" w:rsidP="00A23391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color w:val="FF0000"/>
          <w:sz w:val="20"/>
          <w:szCs w:val="20"/>
        </w:rPr>
      </w:pPr>
      <w:r>
        <w:rPr>
          <w:rFonts w:ascii="Verdana" w:eastAsia="Times New Roman" w:hAnsi="Verdana"/>
          <w:b/>
          <w:bCs/>
          <w:color w:val="FF0000"/>
          <w:sz w:val="20"/>
          <w:szCs w:val="20"/>
        </w:rPr>
        <w:t>Il tema scelto</w:t>
      </w:r>
    </w:p>
    <w:p w:rsidR="007327AA" w:rsidRDefault="007327AA" w:rsidP="00A23391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 xml:space="preserve">Gli organizzatori ad Ascoli hanno scelto come tema centrale di questa prima edizione le donne: </w:t>
      </w:r>
      <w:r w:rsidR="005F2DDB">
        <w:rPr>
          <w:rFonts w:ascii="Verdana" w:eastAsia="Times New Roman" w:hAnsi="Verdana"/>
          <w:sz w:val="20"/>
          <w:szCs w:val="20"/>
        </w:rPr>
        <w:t xml:space="preserve">la </w:t>
      </w:r>
      <w:r w:rsidRPr="007327AA">
        <w:rPr>
          <w:rFonts w:ascii="Verdana" w:eastAsia="Times New Roman" w:hAnsi="Verdana"/>
          <w:sz w:val="20"/>
          <w:szCs w:val="20"/>
        </w:rPr>
        <w:t xml:space="preserve">resilienza, il valore innovativo </w:t>
      </w:r>
      <w:r w:rsidR="00D61F9C">
        <w:rPr>
          <w:rFonts w:ascii="Verdana" w:eastAsia="Times New Roman" w:hAnsi="Verdana"/>
          <w:sz w:val="20"/>
          <w:szCs w:val="20"/>
        </w:rPr>
        <w:t>del femminile</w:t>
      </w:r>
      <w:r w:rsidRPr="007327AA">
        <w:rPr>
          <w:rFonts w:ascii="Verdana" w:eastAsia="Times New Roman" w:hAnsi="Verdana"/>
          <w:sz w:val="20"/>
          <w:szCs w:val="20"/>
        </w:rPr>
        <w:t xml:space="preserve"> al potere, la maternità, </w:t>
      </w:r>
      <w:r>
        <w:rPr>
          <w:rFonts w:ascii="Verdana" w:eastAsia="Times New Roman" w:hAnsi="Verdana"/>
          <w:sz w:val="20"/>
          <w:szCs w:val="20"/>
        </w:rPr>
        <w:t>l’impresa, la digitalizzazione</w:t>
      </w:r>
      <w:r w:rsidRPr="007327AA">
        <w:rPr>
          <w:rFonts w:ascii="Verdana" w:eastAsia="Times New Roman" w:hAnsi="Verdana"/>
          <w:sz w:val="20"/>
          <w:szCs w:val="20"/>
        </w:rPr>
        <w:t>, la comunicazione... ogni tema</w:t>
      </w:r>
      <w:r w:rsidR="00145BEF">
        <w:rPr>
          <w:rFonts w:ascii="Verdana" w:eastAsia="Times New Roman" w:hAnsi="Verdana"/>
          <w:sz w:val="20"/>
          <w:szCs w:val="20"/>
        </w:rPr>
        <w:t>tica</w:t>
      </w:r>
      <w:r w:rsidRPr="007327AA">
        <w:rPr>
          <w:rFonts w:ascii="Verdana" w:eastAsia="Times New Roman" w:hAnsi="Verdana"/>
          <w:sz w:val="20"/>
          <w:szCs w:val="20"/>
        </w:rPr>
        <w:t xml:space="preserve"> sarà affrontat</w:t>
      </w:r>
      <w:r w:rsidR="00145BEF">
        <w:rPr>
          <w:rFonts w:ascii="Verdana" w:eastAsia="Times New Roman" w:hAnsi="Verdana"/>
          <w:sz w:val="20"/>
          <w:szCs w:val="20"/>
        </w:rPr>
        <w:t>a</w:t>
      </w:r>
      <w:r w:rsidR="005F2DDB">
        <w:rPr>
          <w:rFonts w:ascii="Verdana" w:eastAsia="Times New Roman" w:hAnsi="Verdana"/>
          <w:sz w:val="20"/>
          <w:szCs w:val="20"/>
        </w:rPr>
        <w:t xml:space="preserve"> da una persona </w:t>
      </w:r>
      <w:r w:rsidRPr="007327AA">
        <w:rPr>
          <w:rFonts w:ascii="Verdana" w:eastAsia="Times New Roman" w:hAnsi="Verdana"/>
          <w:sz w:val="20"/>
          <w:szCs w:val="20"/>
        </w:rPr>
        <w:t>di rilievo</w:t>
      </w:r>
      <w:r w:rsidR="005F2DDB">
        <w:rPr>
          <w:rFonts w:ascii="Verdana" w:eastAsia="Times New Roman" w:hAnsi="Verdana"/>
          <w:sz w:val="20"/>
          <w:szCs w:val="20"/>
        </w:rPr>
        <w:t xml:space="preserve"> nel suo campo</w:t>
      </w:r>
      <w:r w:rsidRPr="007327AA">
        <w:rPr>
          <w:rFonts w:ascii="Verdana" w:eastAsia="Times New Roman" w:hAnsi="Verdana"/>
          <w:sz w:val="20"/>
          <w:szCs w:val="20"/>
        </w:rPr>
        <w:t xml:space="preserve">, un ricercatore, </w:t>
      </w:r>
      <w:r w:rsidR="00D61F9C">
        <w:rPr>
          <w:rFonts w:ascii="Verdana" w:eastAsia="Times New Roman" w:hAnsi="Verdana"/>
          <w:sz w:val="20"/>
          <w:szCs w:val="20"/>
        </w:rPr>
        <w:t xml:space="preserve">un </w:t>
      </w:r>
      <w:r w:rsidRPr="007327AA">
        <w:rPr>
          <w:rFonts w:ascii="Verdana" w:eastAsia="Times New Roman" w:hAnsi="Verdana"/>
          <w:sz w:val="20"/>
          <w:szCs w:val="20"/>
        </w:rPr>
        <w:t xml:space="preserve">docente, </w:t>
      </w:r>
      <w:r w:rsidR="005F2DDB">
        <w:rPr>
          <w:rFonts w:ascii="Verdana" w:eastAsia="Times New Roman" w:hAnsi="Verdana"/>
          <w:sz w:val="20"/>
          <w:szCs w:val="20"/>
        </w:rPr>
        <w:t>un imprenditore</w:t>
      </w:r>
      <w:r w:rsidRPr="007327AA">
        <w:rPr>
          <w:rFonts w:ascii="Verdana" w:eastAsia="Times New Roman" w:hAnsi="Verdana"/>
          <w:sz w:val="20"/>
          <w:szCs w:val="20"/>
        </w:rPr>
        <w:t xml:space="preserve"> o</w:t>
      </w:r>
      <w:r w:rsidR="005F2DDB">
        <w:rPr>
          <w:rFonts w:ascii="Verdana" w:eastAsia="Times New Roman" w:hAnsi="Verdana"/>
          <w:sz w:val="20"/>
          <w:szCs w:val="20"/>
        </w:rPr>
        <w:t xml:space="preserve"> un</w:t>
      </w:r>
      <w:r w:rsidRPr="007327AA">
        <w:rPr>
          <w:rFonts w:ascii="Verdana" w:eastAsia="Times New Roman" w:hAnsi="Verdana"/>
          <w:sz w:val="20"/>
          <w:szCs w:val="20"/>
        </w:rPr>
        <w:t xml:space="preserve"> giornalista. </w:t>
      </w:r>
      <w:r w:rsidR="004B1A3E">
        <w:rPr>
          <w:rFonts w:ascii="Verdana" w:eastAsia="Times New Roman" w:hAnsi="Verdana"/>
          <w:sz w:val="20"/>
          <w:szCs w:val="20"/>
        </w:rPr>
        <w:t>E lo faremo in u</w:t>
      </w:r>
      <w:r w:rsidR="004B1A3E" w:rsidRPr="00A23391">
        <w:rPr>
          <w:rFonts w:ascii="Verdana" w:eastAsia="Times New Roman" w:hAnsi="Verdana"/>
          <w:sz w:val="20"/>
          <w:szCs w:val="20"/>
        </w:rPr>
        <w:t>n luogo resiliente</w:t>
      </w:r>
      <w:r w:rsidR="004B1A3E">
        <w:rPr>
          <w:rFonts w:ascii="Verdana" w:eastAsia="Times New Roman" w:hAnsi="Verdana"/>
          <w:sz w:val="20"/>
          <w:szCs w:val="20"/>
        </w:rPr>
        <w:t xml:space="preserve"> come il Forte Malatesta</w:t>
      </w:r>
      <w:r w:rsidR="004B1A3E" w:rsidRPr="00A23391">
        <w:rPr>
          <w:rFonts w:ascii="Verdana" w:eastAsia="Times New Roman" w:hAnsi="Verdana"/>
          <w:sz w:val="20"/>
          <w:szCs w:val="20"/>
        </w:rPr>
        <w:t>,</w:t>
      </w:r>
      <w:r w:rsidR="005F2DDB">
        <w:rPr>
          <w:rFonts w:ascii="Verdana" w:eastAsia="Times New Roman" w:hAnsi="Verdana"/>
          <w:sz w:val="20"/>
          <w:szCs w:val="20"/>
        </w:rPr>
        <w:t xml:space="preserve"> che,</w:t>
      </w:r>
      <w:r w:rsidR="004B1A3E" w:rsidRPr="00A23391">
        <w:rPr>
          <w:rFonts w:ascii="Verdana" w:eastAsia="Times New Roman" w:hAnsi="Verdana"/>
          <w:sz w:val="20"/>
          <w:szCs w:val="20"/>
        </w:rPr>
        <w:t xml:space="preserve"> </w:t>
      </w:r>
      <w:r w:rsidR="005F2DDB">
        <w:rPr>
          <w:rFonts w:ascii="Verdana" w:eastAsia="Times New Roman" w:hAnsi="Verdana"/>
          <w:sz w:val="20"/>
          <w:szCs w:val="20"/>
        </w:rPr>
        <w:t>restituito agli ascolani dopo un lunghissimo tempo di chiusura, ha perso ogni connotazione legata alla violenza, per divenire polo culturale e così reinventarsi.</w:t>
      </w:r>
    </w:p>
    <w:p w:rsidR="00145BEF" w:rsidRDefault="00145BEF" w:rsidP="00145BEF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i/>
          <w:iCs/>
          <w:sz w:val="20"/>
          <w:szCs w:val="20"/>
        </w:rPr>
        <w:t>"</w:t>
      </w:r>
      <w:r w:rsidRPr="00A23391">
        <w:rPr>
          <w:rFonts w:ascii="Verdana" w:eastAsia="Times New Roman" w:hAnsi="Verdana"/>
          <w:i/>
          <w:iCs/>
          <w:sz w:val="20"/>
          <w:szCs w:val="20"/>
        </w:rPr>
        <w:t xml:space="preserve">Le donne di tutto il mondo non sono più disposte ad accettare lo status quo. Stanno alzando </w:t>
      </w:r>
      <w:r w:rsidRPr="00A23391">
        <w:rPr>
          <w:rFonts w:ascii="Verdana" w:eastAsia="Times New Roman" w:hAnsi="Verdana"/>
          <w:i/>
          <w:iCs/>
          <w:sz w:val="20"/>
          <w:szCs w:val="20"/>
        </w:rPr>
        <w:lastRenderedPageBreak/>
        <w:t>la voce, si stanno spingendo oltre i confini. Stanno puntando sulle p</w:t>
      </w:r>
      <w:r w:rsidR="00A23391" w:rsidRPr="00A23391">
        <w:rPr>
          <w:rFonts w:ascii="Verdana" w:eastAsia="Times New Roman" w:hAnsi="Verdana"/>
          <w:i/>
          <w:iCs/>
          <w:sz w:val="20"/>
          <w:szCs w:val="20"/>
        </w:rPr>
        <w:t>roprie differenze e peculiarità</w:t>
      </w:r>
      <w:r w:rsidRPr="00A23391">
        <w:rPr>
          <w:rFonts w:ascii="Verdana" w:eastAsia="Times New Roman" w:hAnsi="Verdana"/>
          <w:i/>
          <w:iCs/>
          <w:sz w:val="20"/>
          <w:szCs w:val="20"/>
        </w:rPr>
        <w:t>.</w:t>
      </w:r>
      <w:r w:rsidR="00A23391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Pr="00A23391">
        <w:rPr>
          <w:rFonts w:ascii="Verdana" w:eastAsia="Times New Roman" w:hAnsi="Verdana"/>
          <w:i/>
          <w:sz w:val="20"/>
          <w:szCs w:val="20"/>
        </w:rPr>
        <w:t>Indipendentemente dal loro focus e talento - affari, tecnologia, arte, scienza, politica - queste pioniere e i loro alleati stanno unendo le forze in un'esplosione di scoperte e ingegnosità per guidare un cambiamento reale e significativo</w:t>
      </w:r>
      <w:r w:rsidRPr="007327AA">
        <w:rPr>
          <w:rFonts w:ascii="Verdana" w:eastAsia="Times New Roman" w:hAnsi="Verdana"/>
          <w:sz w:val="20"/>
          <w:szCs w:val="20"/>
        </w:rPr>
        <w:t>" (</w:t>
      </w:r>
      <w:proofErr w:type="spellStart"/>
      <w:r w:rsidRPr="007327AA">
        <w:rPr>
          <w:rFonts w:ascii="Verdana" w:eastAsia="Times New Roman" w:hAnsi="Verdana"/>
          <w:bCs/>
          <w:sz w:val="20"/>
          <w:szCs w:val="20"/>
        </w:rPr>
        <w:t>TED</w:t>
      </w:r>
      <w:r w:rsidRPr="007327AA">
        <w:rPr>
          <w:rFonts w:ascii="Verdana" w:eastAsia="Times New Roman" w:hAnsi="Verdana"/>
          <w:sz w:val="20"/>
          <w:szCs w:val="20"/>
        </w:rPr>
        <w:t>Women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- Global).</w:t>
      </w:r>
    </w:p>
    <w:p w:rsidR="005F2DDB" w:rsidRPr="007327AA" w:rsidRDefault="005F2DDB" w:rsidP="00145BEF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:rsidR="005F2DDB" w:rsidRDefault="004B1A3E" w:rsidP="004B1A3E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7327AA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Gli speaker di </w:t>
      </w:r>
      <w:proofErr w:type="spellStart"/>
      <w:r w:rsidRPr="007327AA">
        <w:rPr>
          <w:rFonts w:ascii="Verdana" w:eastAsia="Times New Roman" w:hAnsi="Verdana"/>
          <w:b/>
          <w:bCs/>
          <w:color w:val="FF0000"/>
          <w:sz w:val="20"/>
          <w:szCs w:val="20"/>
        </w:rPr>
        <w:t>TEDxAscoliPicenoWomen</w:t>
      </w:r>
      <w:proofErr w:type="spellEnd"/>
    </w:p>
    <w:p w:rsidR="004B1A3E" w:rsidRPr="005F2DDB" w:rsidRDefault="004B1A3E" w:rsidP="004B1A3E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7327AA">
        <w:rPr>
          <w:rFonts w:ascii="Verdana" w:eastAsia="Times New Roman" w:hAnsi="Verdana"/>
          <w:bCs/>
          <w:sz w:val="20"/>
          <w:szCs w:val="20"/>
        </w:rPr>
        <w:t xml:space="preserve">I protagonisti della prima edizione di </w:t>
      </w:r>
      <w:proofErr w:type="spellStart"/>
      <w:r w:rsidRPr="007327AA">
        <w:rPr>
          <w:rFonts w:ascii="Verdana" w:eastAsia="Times New Roman" w:hAnsi="Verdana"/>
          <w:bCs/>
          <w:sz w:val="20"/>
          <w:szCs w:val="20"/>
        </w:rPr>
        <w:t>TEDxAscoliPicenoWomen</w:t>
      </w:r>
      <w:proofErr w:type="spellEnd"/>
      <w:r w:rsidRPr="007327AA">
        <w:rPr>
          <w:rFonts w:ascii="Verdana" w:eastAsia="Times New Roman" w:hAnsi="Verdana"/>
          <w:bCs/>
          <w:sz w:val="20"/>
          <w:szCs w:val="20"/>
        </w:rPr>
        <w:t xml:space="preserve"> saranno sia personaggi internazionali che </w:t>
      </w:r>
      <w:r>
        <w:rPr>
          <w:rFonts w:ascii="Verdana" w:eastAsia="Times New Roman" w:hAnsi="Verdana"/>
          <w:bCs/>
          <w:sz w:val="20"/>
          <w:szCs w:val="20"/>
        </w:rPr>
        <w:t>espressione del territorio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: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Paola Maugeri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, autrice e speaker radiofonica catanese,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Alessandra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Bortolotti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, psicologa neonatale e scrittrice toscana,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Katia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proofErr w:type="spellStart"/>
      <w:r w:rsidRPr="007327AA">
        <w:rPr>
          <w:rFonts w:ascii="Verdana" w:eastAsia="Times New Roman" w:hAnsi="Verdana"/>
          <w:b/>
          <w:bCs/>
          <w:sz w:val="20"/>
          <w:szCs w:val="20"/>
        </w:rPr>
        <w:t>Sagrafena</w:t>
      </w:r>
      <w:proofErr w:type="spellEnd"/>
      <w:r w:rsidR="00D61F9C">
        <w:rPr>
          <w:rFonts w:ascii="Verdana" w:eastAsia="Times New Roman" w:hAnsi="Verdana"/>
          <w:bCs/>
          <w:sz w:val="20"/>
          <w:szCs w:val="20"/>
        </w:rPr>
        <w:t>, co-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fondatrice di </w:t>
      </w:r>
      <w:proofErr w:type="spellStart"/>
      <w:r w:rsidRPr="007327AA">
        <w:rPr>
          <w:rFonts w:ascii="Verdana" w:eastAsia="Times New Roman" w:hAnsi="Verdana"/>
          <w:bCs/>
          <w:sz w:val="20"/>
          <w:szCs w:val="20"/>
        </w:rPr>
        <w:t>Vetrya</w:t>
      </w:r>
      <w:proofErr w:type="spellEnd"/>
      <w:r w:rsidRPr="007327AA">
        <w:rPr>
          <w:rFonts w:ascii="Verdana" w:eastAsia="Times New Roman" w:hAnsi="Verdana"/>
          <w:bCs/>
          <w:sz w:val="20"/>
          <w:szCs w:val="20"/>
        </w:rPr>
        <w:t xml:space="preserve"> la </w:t>
      </w:r>
      <w:proofErr w:type="spellStart"/>
      <w:r w:rsidRPr="007327AA">
        <w:rPr>
          <w:rFonts w:ascii="Verdana" w:eastAsia="Times New Roman" w:hAnsi="Verdana"/>
          <w:bCs/>
          <w:sz w:val="20"/>
          <w:szCs w:val="20"/>
        </w:rPr>
        <w:t>Silicon</w:t>
      </w:r>
      <w:proofErr w:type="spellEnd"/>
      <w:r w:rsidRPr="007327AA">
        <w:rPr>
          <w:rFonts w:ascii="Verdana" w:eastAsia="Times New Roman" w:hAnsi="Verdana"/>
          <w:bCs/>
          <w:sz w:val="20"/>
          <w:szCs w:val="20"/>
        </w:rPr>
        <w:t xml:space="preserve"> Valley italiana,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Laura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Melloni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, sociologa e manager ascolana,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Fabio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Fraticelli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, ricercatore dell’Università Politecnica delle Marche,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Rita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proofErr w:type="spellStart"/>
      <w:r w:rsidRPr="007327AA">
        <w:rPr>
          <w:rFonts w:ascii="Verdana" w:eastAsia="Times New Roman" w:hAnsi="Verdana"/>
          <w:b/>
          <w:bCs/>
          <w:sz w:val="20"/>
          <w:szCs w:val="20"/>
        </w:rPr>
        <w:t>Forlini</w:t>
      </w:r>
      <w:proofErr w:type="spellEnd"/>
      <w:r w:rsidRPr="007327AA">
        <w:rPr>
          <w:rFonts w:ascii="Verdana" w:eastAsia="Times New Roman" w:hAnsi="Verdana"/>
          <w:bCs/>
          <w:sz w:val="20"/>
          <w:szCs w:val="20"/>
        </w:rPr>
        <w:t>, insegnante che si occupa di didattica della storia e di cittadinanza.</w:t>
      </w:r>
    </w:p>
    <w:p w:rsidR="00145BEF" w:rsidRDefault="004B1A3E" w:rsidP="00145BEF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0"/>
          <w:szCs w:val="20"/>
        </w:rPr>
      </w:pPr>
      <w:r w:rsidRPr="007327AA">
        <w:rPr>
          <w:rFonts w:ascii="Verdana" w:eastAsia="Times New Roman" w:hAnsi="Verdana"/>
          <w:bCs/>
          <w:sz w:val="20"/>
          <w:szCs w:val="20"/>
        </w:rPr>
        <w:t xml:space="preserve">Accanto a loro le associazioni non profit: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 xml:space="preserve">Gli </w:t>
      </w:r>
      <w:proofErr w:type="spellStart"/>
      <w:r w:rsidRPr="007327AA">
        <w:rPr>
          <w:rFonts w:ascii="Verdana" w:eastAsia="Times New Roman" w:hAnsi="Verdana"/>
          <w:b/>
          <w:bCs/>
          <w:sz w:val="20"/>
          <w:szCs w:val="20"/>
        </w:rPr>
        <w:t>Skizzati</w:t>
      </w:r>
      <w:proofErr w:type="spellEnd"/>
      <w:r w:rsidRPr="007327A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323C2D">
        <w:rPr>
          <w:rFonts w:ascii="Verdana" w:eastAsia="Times New Roman" w:hAnsi="Verdana"/>
          <w:bCs/>
          <w:sz w:val="20"/>
          <w:szCs w:val="20"/>
        </w:rPr>
        <w:t>(Associazione L</w:t>
      </w:r>
      <w:r w:rsidR="005F2DDB">
        <w:rPr>
          <w:rFonts w:ascii="Verdana" w:eastAsia="Times New Roman" w:hAnsi="Verdana"/>
          <w:bCs/>
          <w:sz w:val="20"/>
          <w:szCs w:val="20"/>
        </w:rPr>
        <w:t xml:space="preserve">a Meridiana Onlus e </w:t>
      </w:r>
      <w:proofErr w:type="spellStart"/>
      <w:r w:rsidR="005F2DDB">
        <w:rPr>
          <w:rFonts w:ascii="Verdana" w:eastAsia="Times New Roman" w:hAnsi="Verdana"/>
          <w:bCs/>
          <w:sz w:val="20"/>
          <w:szCs w:val="20"/>
        </w:rPr>
        <w:t>P.A.Ge.F.H</w:t>
      </w:r>
      <w:r w:rsidRPr="007327AA">
        <w:rPr>
          <w:rFonts w:ascii="Verdana" w:eastAsia="Times New Roman" w:hAnsi="Verdana"/>
          <w:bCs/>
          <w:sz w:val="20"/>
          <w:szCs w:val="20"/>
        </w:rPr>
        <w:t>a</w:t>
      </w:r>
      <w:proofErr w:type="spellEnd"/>
      <w:r w:rsidRPr="007327AA">
        <w:rPr>
          <w:rFonts w:ascii="Verdana" w:eastAsia="Times New Roman" w:hAnsi="Verdana"/>
          <w:bCs/>
          <w:sz w:val="20"/>
          <w:szCs w:val="20"/>
        </w:rPr>
        <w:t xml:space="preserve">) con una mostra di fumetti,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Radio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Incredibile</w:t>
      </w:r>
      <w:r w:rsidRPr="007327AA">
        <w:rPr>
          <w:rFonts w:ascii="Verdana" w:eastAsia="Times New Roman" w:hAnsi="Verdana"/>
          <w:bCs/>
          <w:sz w:val="20"/>
          <w:szCs w:val="20"/>
        </w:rPr>
        <w:t xml:space="preserve"> (che curerà la regia tecnica e trasmetterà il backstage via web radio),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Fior</w:t>
      </w:r>
      <w:r w:rsidR="00323C2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di</w:t>
      </w:r>
      <w:r w:rsidR="00323C2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Risorse</w:t>
      </w:r>
      <w:r w:rsidR="00BC4710">
        <w:rPr>
          <w:rFonts w:ascii="Verdana" w:eastAsia="Times New Roman" w:hAnsi="Verdana"/>
          <w:bCs/>
          <w:sz w:val="20"/>
          <w:szCs w:val="20"/>
        </w:rPr>
        <w:t xml:space="preserve"> (A</w:t>
      </w:r>
      <w:r w:rsidRPr="007327AA">
        <w:rPr>
          <w:rFonts w:ascii="Verdana" w:eastAsia="Times New Roman" w:hAnsi="Verdana"/>
          <w:bCs/>
          <w:sz w:val="20"/>
          <w:szCs w:val="20"/>
        </w:rPr>
        <w:t>ssociazione di manager e professionisti</w:t>
      </w:r>
      <w:r>
        <w:rPr>
          <w:rFonts w:ascii="Verdana" w:eastAsia="Times New Roman" w:hAnsi="Verdana"/>
          <w:bCs/>
          <w:sz w:val="20"/>
          <w:szCs w:val="20"/>
        </w:rPr>
        <w:t xml:space="preserve">, editore della rivista sui temi del lavoro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Senza</w:t>
      </w:r>
      <w:r w:rsidR="00323C2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b/>
          <w:bCs/>
          <w:sz w:val="20"/>
          <w:szCs w:val="20"/>
        </w:rPr>
        <w:t>Filtro</w:t>
      </w:r>
      <w:r>
        <w:rPr>
          <w:rFonts w:ascii="Verdana" w:eastAsia="Times New Roman" w:hAnsi="Verdana"/>
          <w:bCs/>
          <w:sz w:val="20"/>
          <w:szCs w:val="20"/>
        </w:rPr>
        <w:t>).</w:t>
      </w:r>
    </w:p>
    <w:p w:rsidR="00B0461A" w:rsidRPr="004B1A3E" w:rsidRDefault="00B0461A" w:rsidP="00145BEF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0"/>
          <w:szCs w:val="20"/>
        </w:rPr>
      </w:pPr>
    </w:p>
    <w:p w:rsidR="00B0461A" w:rsidRDefault="007327AA" w:rsidP="00145BEF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7327AA">
        <w:rPr>
          <w:rFonts w:ascii="Verdana" w:eastAsia="Times New Roman" w:hAnsi="Verdana"/>
          <w:b/>
          <w:bCs/>
          <w:color w:val="FF0000"/>
          <w:sz w:val="20"/>
          <w:szCs w:val="20"/>
        </w:rPr>
        <w:t>Il programma della giornata</w:t>
      </w:r>
    </w:p>
    <w:p w:rsidR="00145BEF" w:rsidRDefault="00145BEF" w:rsidP="00145BEF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>Il programma, dinamic</w:t>
      </w:r>
      <w:r>
        <w:rPr>
          <w:rFonts w:ascii="Verdana" w:eastAsia="Times New Roman" w:hAnsi="Verdana"/>
          <w:sz w:val="20"/>
          <w:szCs w:val="20"/>
        </w:rPr>
        <w:t>o e multi-sfaccettato, prevede sei</w:t>
      </w:r>
      <w:r w:rsidRPr="007327AA">
        <w:rPr>
          <w:rFonts w:ascii="Verdana" w:eastAsia="Times New Roman" w:hAnsi="Verdana"/>
          <w:sz w:val="20"/>
          <w:szCs w:val="20"/>
        </w:rPr>
        <w:t xml:space="preserve"> interventi live più la proiezione di due video ufficiali TED Women. </w:t>
      </w:r>
      <w:r w:rsidR="00803FED">
        <w:rPr>
          <w:rFonts w:ascii="Verdana" w:eastAsia="Times New Roman" w:hAnsi="Verdana"/>
          <w:sz w:val="20"/>
          <w:szCs w:val="20"/>
        </w:rPr>
        <w:t>Dalle 15</w:t>
      </w:r>
      <w:r w:rsidR="00803FED" w:rsidRPr="007327AA">
        <w:rPr>
          <w:rFonts w:ascii="Verdana" w:eastAsia="Times New Roman" w:hAnsi="Verdana"/>
          <w:bCs/>
          <w:sz w:val="20"/>
          <w:szCs w:val="20"/>
        </w:rPr>
        <w:t xml:space="preserve"> alle </w:t>
      </w:r>
      <w:r w:rsidR="00803FED">
        <w:rPr>
          <w:rFonts w:ascii="Verdana" w:eastAsia="Times New Roman" w:hAnsi="Verdana"/>
          <w:bCs/>
          <w:sz w:val="20"/>
          <w:szCs w:val="20"/>
        </w:rPr>
        <w:t>20</w:t>
      </w:r>
      <w:r w:rsidR="00803FED" w:rsidRPr="007327AA">
        <w:rPr>
          <w:rFonts w:ascii="Verdana" w:eastAsia="Times New Roman" w:hAnsi="Verdana"/>
          <w:bCs/>
          <w:sz w:val="20"/>
          <w:szCs w:val="20"/>
        </w:rPr>
        <w:t>, presso la Sala Conferenze del primo piano</w:t>
      </w:r>
      <w:r w:rsidR="00D61F9C">
        <w:rPr>
          <w:rFonts w:ascii="Verdana" w:eastAsia="Times New Roman" w:hAnsi="Verdana"/>
          <w:bCs/>
          <w:sz w:val="20"/>
          <w:szCs w:val="20"/>
        </w:rPr>
        <w:t>.</w:t>
      </w:r>
      <w:r w:rsidR="00803FED" w:rsidRPr="007327AA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sz w:val="20"/>
          <w:szCs w:val="20"/>
        </w:rPr>
        <w:t xml:space="preserve">Ogni intervento durerà al massimo 18 minuti e sarà </w:t>
      </w:r>
      <w:r w:rsidR="00323C2D">
        <w:rPr>
          <w:rFonts w:ascii="Verdana" w:eastAsia="Times New Roman" w:hAnsi="Verdana"/>
          <w:sz w:val="20"/>
          <w:szCs w:val="20"/>
        </w:rPr>
        <w:t>ad alta intensità: parole forti e</w:t>
      </w:r>
      <w:r w:rsidRPr="007327AA">
        <w:rPr>
          <w:rFonts w:ascii="Verdana" w:eastAsia="Times New Roman" w:hAnsi="Verdana"/>
          <w:sz w:val="20"/>
          <w:szCs w:val="20"/>
        </w:rPr>
        <w:t xml:space="preserve"> messaggi importanti che indagheranno ogni tema, facendoci riflettere e accendendo una nuova luce sulla visione della donna nella nostra società.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4B1A3E">
        <w:rPr>
          <w:rFonts w:ascii="Verdana" w:eastAsia="Times New Roman" w:hAnsi="Verdana"/>
          <w:sz w:val="20"/>
          <w:szCs w:val="20"/>
        </w:rPr>
        <w:t xml:space="preserve">Tutti </w:t>
      </w:r>
      <w:r w:rsidR="00323C2D">
        <w:rPr>
          <w:rFonts w:ascii="Verdana" w:eastAsia="Times New Roman" w:hAnsi="Verdana"/>
          <w:sz w:val="20"/>
          <w:szCs w:val="20"/>
        </w:rPr>
        <w:t>gli interventi saranno ripresi,</w:t>
      </w:r>
      <w:r w:rsidR="00803FED">
        <w:rPr>
          <w:rFonts w:ascii="Verdana" w:eastAsia="Times New Roman" w:hAnsi="Verdana"/>
          <w:sz w:val="20"/>
          <w:szCs w:val="20"/>
        </w:rPr>
        <w:t xml:space="preserve"> i video</w:t>
      </w:r>
      <w:r w:rsidR="00323C2D">
        <w:rPr>
          <w:rFonts w:ascii="Verdana" w:eastAsia="Times New Roman" w:hAnsi="Verdana"/>
          <w:sz w:val="20"/>
          <w:szCs w:val="20"/>
        </w:rPr>
        <w:t xml:space="preserve"> saranno poi </w:t>
      </w:r>
      <w:r w:rsidR="00803FED">
        <w:rPr>
          <w:rFonts w:ascii="Verdana" w:eastAsia="Times New Roman" w:hAnsi="Verdana"/>
          <w:sz w:val="20"/>
          <w:szCs w:val="20"/>
        </w:rPr>
        <w:t xml:space="preserve"> </w:t>
      </w:r>
      <w:r w:rsidR="004B1A3E">
        <w:rPr>
          <w:rFonts w:ascii="Verdana" w:eastAsia="Times New Roman" w:hAnsi="Verdana"/>
          <w:sz w:val="20"/>
          <w:szCs w:val="20"/>
        </w:rPr>
        <w:t>sottotitolati in inglese e caricati nella piattaforma TED.com</w:t>
      </w:r>
      <w:r w:rsidR="00323C2D">
        <w:rPr>
          <w:rFonts w:ascii="Verdana" w:eastAsia="Times New Roman" w:hAnsi="Verdana"/>
          <w:sz w:val="20"/>
          <w:szCs w:val="20"/>
        </w:rPr>
        <w:t>.</w:t>
      </w:r>
    </w:p>
    <w:p w:rsidR="00803FED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 xml:space="preserve">Durante la pausa, i partecipanti potranno visitare una mostra </w:t>
      </w:r>
      <w:r w:rsidR="00803FED">
        <w:rPr>
          <w:rFonts w:ascii="Verdana" w:eastAsia="Times New Roman" w:hAnsi="Verdana"/>
          <w:sz w:val="20"/>
          <w:szCs w:val="20"/>
        </w:rPr>
        <w:t xml:space="preserve">a tema </w:t>
      </w:r>
      <w:r w:rsidRPr="007327AA">
        <w:rPr>
          <w:rFonts w:ascii="Verdana" w:eastAsia="Times New Roman" w:hAnsi="Verdana"/>
          <w:sz w:val="20"/>
          <w:szCs w:val="20"/>
        </w:rPr>
        <w:t xml:space="preserve">allestita dall’Associazione Gli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Skizzati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>, chiacchierare con gli speaker di Radio Incredibile e con i giornalisti di Senza Filtro e Fior</w:t>
      </w:r>
      <w:r w:rsidR="00323C2D">
        <w:rPr>
          <w:rFonts w:ascii="Verdana" w:eastAsia="Times New Roman" w:hAnsi="Verdana"/>
          <w:sz w:val="20"/>
          <w:szCs w:val="20"/>
        </w:rPr>
        <w:t xml:space="preserve"> </w:t>
      </w:r>
      <w:r w:rsidRPr="007327AA">
        <w:rPr>
          <w:rFonts w:ascii="Verdana" w:eastAsia="Times New Roman" w:hAnsi="Verdana"/>
          <w:sz w:val="20"/>
          <w:szCs w:val="20"/>
        </w:rPr>
        <w:t>di</w:t>
      </w:r>
      <w:r w:rsidR="00323C2D">
        <w:rPr>
          <w:rFonts w:ascii="Verdana" w:eastAsia="Times New Roman" w:hAnsi="Verdana"/>
          <w:sz w:val="20"/>
          <w:szCs w:val="20"/>
        </w:rPr>
        <w:t xml:space="preserve"> Ri</w:t>
      </w:r>
      <w:r w:rsidRPr="007327AA">
        <w:rPr>
          <w:rFonts w:ascii="Verdana" w:eastAsia="Times New Roman" w:hAnsi="Verdana"/>
          <w:sz w:val="20"/>
          <w:szCs w:val="20"/>
        </w:rPr>
        <w:t>sorse, il tutto degustando i prodotti l</w:t>
      </w:r>
      <w:r>
        <w:rPr>
          <w:rFonts w:ascii="Verdana" w:eastAsia="Times New Roman" w:hAnsi="Verdana"/>
          <w:sz w:val="20"/>
          <w:szCs w:val="20"/>
        </w:rPr>
        <w:t>ocali selezionati dagli sponsor</w:t>
      </w:r>
      <w:r w:rsidR="004B1A3E">
        <w:rPr>
          <w:rFonts w:ascii="Verdana" w:eastAsia="Times New Roman" w:hAnsi="Verdana"/>
          <w:sz w:val="20"/>
          <w:szCs w:val="20"/>
        </w:rPr>
        <w:t xml:space="preserve"> o acquistando nello speciale </w:t>
      </w:r>
      <w:proofErr w:type="spellStart"/>
      <w:r w:rsidR="004B1A3E">
        <w:rPr>
          <w:rFonts w:ascii="Verdana" w:eastAsia="Times New Roman" w:hAnsi="Verdana"/>
          <w:sz w:val="20"/>
          <w:szCs w:val="20"/>
        </w:rPr>
        <w:t>Bookstore</w:t>
      </w:r>
      <w:proofErr w:type="spellEnd"/>
      <w:r w:rsidR="004B1A3E">
        <w:rPr>
          <w:rFonts w:ascii="Verdana" w:eastAsia="Times New Roman" w:hAnsi="Verdana"/>
          <w:sz w:val="20"/>
          <w:szCs w:val="20"/>
        </w:rPr>
        <w:t xml:space="preserve"> </w:t>
      </w:r>
      <w:r w:rsidR="00323C2D">
        <w:rPr>
          <w:rFonts w:ascii="Verdana" w:eastAsia="Times New Roman" w:hAnsi="Verdana"/>
          <w:sz w:val="20"/>
          <w:szCs w:val="20"/>
        </w:rPr>
        <w:t>curato</w:t>
      </w:r>
      <w:r w:rsidR="004B1A3E">
        <w:rPr>
          <w:rFonts w:ascii="Verdana" w:eastAsia="Times New Roman" w:hAnsi="Verdana"/>
          <w:sz w:val="20"/>
          <w:szCs w:val="20"/>
        </w:rPr>
        <w:t xml:space="preserve"> da La Rinascita</w:t>
      </w:r>
      <w:r w:rsidRPr="007327AA">
        <w:rPr>
          <w:rFonts w:ascii="Verdana" w:eastAsia="Times New Roman" w:hAnsi="Verdana"/>
          <w:sz w:val="20"/>
          <w:szCs w:val="20"/>
        </w:rPr>
        <w:t xml:space="preserve">. </w:t>
      </w:r>
    </w:p>
    <w:p w:rsidR="007327AA" w:rsidRDefault="00145BEF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Sarà</w:t>
      </w:r>
      <w:r w:rsidR="00803FED">
        <w:rPr>
          <w:rFonts w:ascii="Verdana" w:eastAsia="Times New Roman" w:hAnsi="Verdana"/>
          <w:sz w:val="20"/>
          <w:szCs w:val="20"/>
        </w:rPr>
        <w:t>, inoltre,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323C2D">
        <w:rPr>
          <w:rFonts w:ascii="Verdana" w:eastAsia="Times New Roman" w:hAnsi="Verdana"/>
          <w:sz w:val="20"/>
          <w:szCs w:val="20"/>
        </w:rPr>
        <w:t>allestito</w:t>
      </w:r>
      <w:r>
        <w:rPr>
          <w:rFonts w:ascii="Verdana" w:eastAsia="Times New Roman" w:hAnsi="Verdana"/>
          <w:sz w:val="20"/>
          <w:szCs w:val="20"/>
        </w:rPr>
        <w:t xml:space="preserve"> uno spazio in cui</w:t>
      </w:r>
      <w:r w:rsidR="00323C2D">
        <w:rPr>
          <w:rFonts w:ascii="Verdana" w:eastAsia="Times New Roman" w:hAnsi="Verdana"/>
          <w:sz w:val="20"/>
          <w:szCs w:val="20"/>
        </w:rPr>
        <w:t xml:space="preserve"> il pubblico potrà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803FED">
        <w:rPr>
          <w:rFonts w:ascii="Verdana" w:eastAsia="Times New Roman" w:hAnsi="Verdana"/>
          <w:sz w:val="20"/>
          <w:szCs w:val="20"/>
        </w:rPr>
        <w:t>lanciare</w:t>
      </w:r>
      <w:r>
        <w:rPr>
          <w:rFonts w:ascii="Verdana" w:eastAsia="Times New Roman" w:hAnsi="Verdana"/>
          <w:sz w:val="20"/>
          <w:szCs w:val="20"/>
        </w:rPr>
        <w:t xml:space="preserve"> le proprie idee e proporre il tema del prossimo </w:t>
      </w:r>
      <w:proofErr w:type="spellStart"/>
      <w:r>
        <w:rPr>
          <w:rFonts w:ascii="Verdana" w:eastAsia="Times New Roman" w:hAnsi="Verdana"/>
          <w:sz w:val="20"/>
          <w:szCs w:val="20"/>
        </w:rPr>
        <w:t>TEDx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</w:p>
    <w:p w:rsidR="00323C2D" w:rsidRDefault="00323C2D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:rsidR="00323C2D" w:rsidRDefault="004B1A3E" w:rsidP="004B1A3E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/>
          <w:b/>
          <w:bCs/>
          <w:color w:val="FF0000"/>
          <w:sz w:val="20"/>
          <w:szCs w:val="20"/>
        </w:rPr>
        <w:t>Sponsor e partner</w:t>
      </w:r>
      <w:r w:rsidRPr="007327AA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 </w:t>
      </w:r>
    </w:p>
    <w:p w:rsidR="004B1A3E" w:rsidRDefault="004B1A3E" w:rsidP="004B1A3E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L’evento è patrocinato dal Comune di Ascoli Piceno e dall’Associazione Donne e Tecnologie. </w:t>
      </w:r>
      <w:r>
        <w:rPr>
          <w:rFonts w:ascii="Verdana" w:eastAsia="Times New Roman" w:hAnsi="Verdana"/>
          <w:sz w:val="20"/>
          <w:szCs w:val="20"/>
        </w:rPr>
        <w:br/>
        <w:t>Un ringraziamento speciale</w:t>
      </w:r>
      <w:r w:rsidR="00323C2D">
        <w:rPr>
          <w:rFonts w:ascii="Verdana" w:eastAsia="Times New Roman" w:hAnsi="Verdana"/>
          <w:sz w:val="20"/>
          <w:szCs w:val="20"/>
        </w:rPr>
        <w:t xml:space="preserve"> va</w:t>
      </w:r>
      <w:r>
        <w:rPr>
          <w:rFonts w:ascii="Verdana" w:eastAsia="Times New Roman" w:hAnsi="Verdana"/>
          <w:sz w:val="20"/>
          <w:szCs w:val="20"/>
        </w:rPr>
        <w:t xml:space="preserve"> agli sponsor che hanno deciso di supportare questo evento (</w:t>
      </w:r>
      <w:hyperlink r:id="rId8" w:history="1">
        <w:r w:rsidRPr="00A23391">
          <w:rPr>
            <w:rStyle w:val="Collegamentoipertestuale"/>
            <w:rFonts w:ascii="Verdana" w:eastAsia="Times New Roman" w:hAnsi="Verdana"/>
            <w:sz w:val="20"/>
            <w:szCs w:val="20"/>
          </w:rPr>
          <w:t>Gate-Away.com</w:t>
        </w:r>
      </w:hyperlink>
      <w:r>
        <w:rPr>
          <w:rFonts w:ascii="Verdana" w:eastAsia="Times New Roman" w:hAnsi="Verdana"/>
          <w:sz w:val="20"/>
          <w:szCs w:val="20"/>
        </w:rPr>
        <w:t xml:space="preserve">, </w:t>
      </w:r>
      <w:hyperlink r:id="rId9" w:history="1">
        <w:r w:rsidRPr="005C5115">
          <w:rPr>
            <w:rStyle w:val="Collegamentoipertestuale"/>
            <w:rFonts w:ascii="Verdana" w:eastAsia="Times New Roman" w:hAnsi="Verdana"/>
            <w:sz w:val="20"/>
            <w:szCs w:val="20"/>
          </w:rPr>
          <w:t xml:space="preserve">Dali </w:t>
        </w:r>
        <w:proofErr w:type="spellStart"/>
        <w:r w:rsidRPr="005C5115">
          <w:rPr>
            <w:rStyle w:val="Collegamentoipertestuale"/>
            <w:rFonts w:ascii="Verdana" w:eastAsia="Times New Roman" w:hAnsi="Verdana"/>
            <w:sz w:val="20"/>
            <w:szCs w:val="20"/>
          </w:rPr>
          <w:t>BioEstetica</w:t>
        </w:r>
        <w:proofErr w:type="spellEnd"/>
      </w:hyperlink>
      <w:r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</w:rPr>
        <w:t>Ort</w:t>
      </w:r>
      <w:r w:rsidR="00323C2D">
        <w:rPr>
          <w:rFonts w:ascii="Verdana" w:eastAsia="Times New Roman" w:hAnsi="Verdana"/>
          <w:sz w:val="20"/>
          <w:szCs w:val="20"/>
        </w:rPr>
        <w:t>oPiceno</w:t>
      </w:r>
      <w:proofErr w:type="spellEnd"/>
      <w:r w:rsidR="00323C2D">
        <w:rPr>
          <w:rFonts w:ascii="Verdana" w:eastAsia="Times New Roman" w:hAnsi="Verdana"/>
          <w:sz w:val="20"/>
          <w:szCs w:val="20"/>
        </w:rPr>
        <w:t xml:space="preserve">, Cave </w:t>
      </w:r>
      <w:proofErr w:type="spellStart"/>
      <w:r w:rsidR="00323C2D">
        <w:rPr>
          <w:rFonts w:ascii="Verdana" w:eastAsia="Times New Roman" w:hAnsi="Verdana"/>
          <w:sz w:val="20"/>
          <w:szCs w:val="20"/>
        </w:rPr>
        <w:t>Cavam</w:t>
      </w:r>
      <w:proofErr w:type="spellEnd"/>
      <w:r w:rsidR="00323C2D">
        <w:rPr>
          <w:rFonts w:ascii="Verdana" w:eastAsia="Times New Roman" w:hAnsi="Verdana"/>
          <w:sz w:val="20"/>
          <w:szCs w:val="20"/>
        </w:rPr>
        <w:t xml:space="preserve">, Cantine </w:t>
      </w:r>
      <w:proofErr w:type="spellStart"/>
      <w:r w:rsidR="00323C2D">
        <w:rPr>
          <w:rFonts w:ascii="Verdana" w:eastAsia="Times New Roman" w:hAnsi="Verdana"/>
          <w:sz w:val="20"/>
          <w:szCs w:val="20"/>
        </w:rPr>
        <w:t>Ciù</w:t>
      </w:r>
      <w:proofErr w:type="spellEnd"/>
      <w:r w:rsidR="00323C2D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323C2D">
        <w:rPr>
          <w:rFonts w:ascii="Verdana" w:eastAsia="Times New Roman" w:hAnsi="Verdana"/>
          <w:sz w:val="20"/>
          <w:szCs w:val="20"/>
        </w:rPr>
        <w:t>Ciù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La Rinascita, </w:t>
      </w:r>
      <w:proofErr w:type="spellStart"/>
      <w:r>
        <w:rPr>
          <w:rFonts w:ascii="Verdana" w:eastAsia="Times New Roman" w:hAnsi="Verdana"/>
          <w:sz w:val="20"/>
          <w:szCs w:val="20"/>
        </w:rPr>
        <w:t>Webeing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</w:rPr>
        <w:t>BrainJog</w:t>
      </w:r>
      <w:proofErr w:type="spellEnd"/>
      <w:r>
        <w:rPr>
          <w:rFonts w:ascii="Verdana" w:eastAsia="Times New Roman" w:hAnsi="Verdana"/>
          <w:sz w:val="20"/>
          <w:szCs w:val="20"/>
        </w:rPr>
        <w:t>, Fluvius.it.), ai media partner (Associazione Radio Incredibile, Fior</w:t>
      </w:r>
      <w:r w:rsidR="00323C2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di</w:t>
      </w:r>
      <w:r w:rsidR="00323C2D">
        <w:rPr>
          <w:rFonts w:ascii="Verdana" w:eastAsia="Times New Roman" w:hAnsi="Verdana"/>
          <w:sz w:val="20"/>
          <w:szCs w:val="20"/>
        </w:rPr>
        <w:t xml:space="preserve"> R</w:t>
      </w:r>
      <w:r>
        <w:rPr>
          <w:rFonts w:ascii="Verdana" w:eastAsia="Times New Roman" w:hAnsi="Verdana"/>
          <w:sz w:val="20"/>
          <w:szCs w:val="20"/>
        </w:rPr>
        <w:t xml:space="preserve">isorse e </w:t>
      </w:r>
      <w:proofErr w:type="spellStart"/>
      <w:r>
        <w:rPr>
          <w:rFonts w:ascii="Verdana" w:eastAsia="Times New Roman" w:hAnsi="Verdana"/>
          <w:sz w:val="20"/>
          <w:szCs w:val="20"/>
        </w:rPr>
        <w:t>Webeing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), all’associazione Gli </w:t>
      </w:r>
      <w:proofErr w:type="spellStart"/>
      <w:r>
        <w:rPr>
          <w:rFonts w:ascii="Verdana" w:eastAsia="Times New Roman" w:hAnsi="Verdana"/>
          <w:sz w:val="20"/>
          <w:szCs w:val="20"/>
        </w:rPr>
        <w:t>Skizzati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all’artista Giuliana Flavia </w:t>
      </w:r>
      <w:proofErr w:type="spellStart"/>
      <w:r>
        <w:rPr>
          <w:rFonts w:ascii="Verdana" w:eastAsia="Times New Roman" w:hAnsi="Verdana"/>
          <w:sz w:val="20"/>
          <w:szCs w:val="20"/>
        </w:rPr>
        <w:t>Cangelosi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</w:p>
    <w:p w:rsidR="00323C2D" w:rsidRPr="005C5115" w:rsidRDefault="00323C2D" w:rsidP="004B1A3E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:rsidR="00323C2D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7327AA">
        <w:rPr>
          <w:rFonts w:ascii="Verdana" w:eastAsia="Times New Roman" w:hAnsi="Verdana"/>
          <w:b/>
          <w:bCs/>
          <w:color w:val="FF0000"/>
          <w:sz w:val="20"/>
          <w:szCs w:val="20"/>
        </w:rPr>
        <w:lastRenderedPageBreak/>
        <w:t xml:space="preserve">Gli organizzatori </w:t>
      </w:r>
    </w:p>
    <w:p w:rsid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>Alla guida dell’evento</w:t>
      </w:r>
      <w:r w:rsidR="00D61F9C">
        <w:rPr>
          <w:rFonts w:ascii="Verdana" w:eastAsia="Times New Roman" w:hAnsi="Verdana"/>
          <w:sz w:val="20"/>
          <w:szCs w:val="20"/>
        </w:rPr>
        <w:t>,</w:t>
      </w:r>
      <w:r w:rsidRPr="007327AA">
        <w:rPr>
          <w:rFonts w:ascii="Verdana" w:eastAsia="Times New Roman" w:hAnsi="Verdana"/>
          <w:sz w:val="20"/>
          <w:szCs w:val="20"/>
        </w:rPr>
        <w:t xml:space="preserve"> un team di professionist</w:t>
      </w:r>
      <w:r w:rsidR="00A23391">
        <w:rPr>
          <w:rFonts w:ascii="Verdana" w:eastAsia="Times New Roman" w:hAnsi="Verdana"/>
          <w:sz w:val="20"/>
          <w:szCs w:val="20"/>
        </w:rPr>
        <w:t>i che ha deciso di fonda</w:t>
      </w:r>
      <w:r w:rsidR="00D61F9C">
        <w:rPr>
          <w:rFonts w:ascii="Verdana" w:eastAsia="Times New Roman" w:hAnsi="Verdana"/>
          <w:sz w:val="20"/>
          <w:szCs w:val="20"/>
        </w:rPr>
        <w:t>re</w:t>
      </w:r>
      <w:r w:rsidR="00A23391">
        <w:rPr>
          <w:rFonts w:ascii="Verdana" w:eastAsia="Times New Roman" w:hAnsi="Verdana"/>
          <w:sz w:val="20"/>
          <w:szCs w:val="20"/>
        </w:rPr>
        <w:t xml:space="preserve"> l</w:t>
      </w:r>
      <w:r w:rsidRPr="007327AA">
        <w:rPr>
          <w:rFonts w:ascii="Verdana" w:eastAsia="Times New Roman" w:hAnsi="Verdana"/>
          <w:sz w:val="20"/>
          <w:szCs w:val="20"/>
        </w:rPr>
        <w:t>’associazione di volonta</w:t>
      </w:r>
      <w:r w:rsidR="00D61F9C">
        <w:rPr>
          <w:rFonts w:ascii="Verdana" w:eastAsia="Times New Roman" w:hAnsi="Verdana"/>
          <w:sz w:val="20"/>
          <w:szCs w:val="20"/>
        </w:rPr>
        <w:t>riato NEXT per promuovere questo</w:t>
      </w:r>
      <w:r w:rsidRPr="007327AA">
        <w:rPr>
          <w:rFonts w:ascii="Verdana" w:eastAsia="Times New Roman" w:hAnsi="Verdana"/>
          <w:sz w:val="20"/>
          <w:szCs w:val="20"/>
        </w:rPr>
        <w:t xml:space="preserve"> ed altri eventi legati al mondo dell’innovazione e della creatività.</w:t>
      </w:r>
      <w:r w:rsidR="00A23391">
        <w:rPr>
          <w:rFonts w:ascii="Verdana" w:eastAsia="Times New Roman" w:hAnsi="Verdana"/>
          <w:sz w:val="20"/>
          <w:szCs w:val="20"/>
        </w:rPr>
        <w:t xml:space="preserve"> Un </w:t>
      </w:r>
      <w:r w:rsidR="00A23391">
        <w:rPr>
          <w:rFonts w:ascii="Verdana" w:eastAsia="Times New Roman" w:hAnsi="Verdana"/>
          <w:bCs/>
          <w:sz w:val="20"/>
          <w:szCs w:val="20"/>
        </w:rPr>
        <w:t>gruppo di</w:t>
      </w:r>
      <w:r w:rsidR="00A23391" w:rsidRPr="007327AA">
        <w:rPr>
          <w:rFonts w:ascii="Verdana" w:eastAsia="Times New Roman" w:hAnsi="Verdana"/>
          <w:bCs/>
          <w:sz w:val="20"/>
          <w:szCs w:val="20"/>
        </w:rPr>
        <w:t xml:space="preserve"> appassionati</w:t>
      </w:r>
      <w:r w:rsidR="00A23391">
        <w:rPr>
          <w:rFonts w:ascii="Verdana" w:eastAsia="Times New Roman" w:hAnsi="Verdana"/>
          <w:bCs/>
          <w:sz w:val="20"/>
          <w:szCs w:val="20"/>
        </w:rPr>
        <w:t>,</w:t>
      </w:r>
      <w:r w:rsidR="00A23391" w:rsidRPr="007327AA">
        <w:rPr>
          <w:rFonts w:ascii="Verdana" w:eastAsia="Times New Roman" w:hAnsi="Verdana"/>
          <w:bCs/>
          <w:sz w:val="20"/>
          <w:szCs w:val="20"/>
        </w:rPr>
        <w:t xml:space="preserve"> orgogliosi di riflettere la diversità</w:t>
      </w:r>
      <w:r w:rsidR="00D61F9C">
        <w:rPr>
          <w:rFonts w:ascii="Verdana" w:eastAsia="Times New Roman" w:hAnsi="Verdana"/>
          <w:bCs/>
          <w:sz w:val="20"/>
          <w:szCs w:val="20"/>
        </w:rPr>
        <w:t>,</w:t>
      </w:r>
      <w:r w:rsidR="00A23391">
        <w:rPr>
          <w:rFonts w:ascii="Verdana" w:eastAsia="Times New Roman" w:hAnsi="Verdana"/>
          <w:bCs/>
          <w:sz w:val="20"/>
          <w:szCs w:val="20"/>
        </w:rPr>
        <w:t xml:space="preserve"> che si sono messi in gioco con l</w:t>
      </w:r>
      <w:r w:rsidR="00A23391" w:rsidRPr="007327AA">
        <w:rPr>
          <w:rFonts w:ascii="Verdana" w:eastAsia="Times New Roman" w:hAnsi="Verdana"/>
          <w:sz w:val="20"/>
          <w:szCs w:val="20"/>
        </w:rPr>
        <w:t xml:space="preserve">'obiettivo </w:t>
      </w:r>
      <w:r w:rsidR="00A23391">
        <w:rPr>
          <w:rFonts w:ascii="Verdana" w:eastAsia="Times New Roman" w:hAnsi="Verdana"/>
          <w:sz w:val="20"/>
          <w:szCs w:val="20"/>
        </w:rPr>
        <w:t>di</w:t>
      </w:r>
      <w:r w:rsidR="00A23391" w:rsidRPr="007327AA">
        <w:rPr>
          <w:rFonts w:ascii="Verdana" w:eastAsia="Times New Roman" w:hAnsi="Verdana"/>
          <w:sz w:val="20"/>
          <w:szCs w:val="20"/>
        </w:rPr>
        <w:t xml:space="preserve"> far crescere un forum locale di idee che </w:t>
      </w:r>
      <w:r w:rsidR="00A23391" w:rsidRPr="007327AA">
        <w:rPr>
          <w:rFonts w:ascii="Verdana" w:eastAsia="Times New Roman" w:hAnsi="Verdana"/>
          <w:i/>
          <w:iCs/>
          <w:sz w:val="20"/>
          <w:szCs w:val="20"/>
        </w:rPr>
        <w:t>ispiri le persone a cambiare la loro vita, il loro futuro e, infine, il mondo intero. </w:t>
      </w:r>
    </w:p>
    <w:p w:rsidR="007327AA" w:rsidRPr="00274704" w:rsidRDefault="00A23391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i/>
          <w:sz w:val="20"/>
          <w:szCs w:val="20"/>
        </w:rPr>
      </w:pPr>
      <w:proofErr w:type="spellStart"/>
      <w:r w:rsidRPr="004B1A3E">
        <w:rPr>
          <w:rFonts w:ascii="Verdana" w:eastAsia="Times New Roman" w:hAnsi="Verdana"/>
          <w:bCs/>
          <w:i/>
          <w:sz w:val="20"/>
          <w:szCs w:val="20"/>
        </w:rPr>
        <w:t>TEDxAscoliPicenoWomen</w:t>
      </w:r>
      <w:proofErr w:type="spellEnd"/>
      <w:r w:rsidRPr="004B1A3E">
        <w:rPr>
          <w:rFonts w:ascii="Verdana" w:eastAsia="Times New Roman" w:hAnsi="Verdana"/>
          <w:bCs/>
          <w:i/>
          <w:sz w:val="20"/>
          <w:szCs w:val="20"/>
        </w:rPr>
        <w:t> </w:t>
      </w:r>
      <w:r w:rsidR="004B1A3E" w:rsidRPr="004B1A3E">
        <w:rPr>
          <w:rFonts w:ascii="Verdana" w:eastAsia="Times New Roman" w:hAnsi="Verdana"/>
          <w:i/>
          <w:sz w:val="20"/>
          <w:szCs w:val="20"/>
        </w:rPr>
        <w:t>è uno spazio</w:t>
      </w:r>
      <w:r w:rsidR="00323C2D">
        <w:rPr>
          <w:rFonts w:ascii="Verdana" w:eastAsia="Times New Roman" w:hAnsi="Verdana"/>
          <w:i/>
          <w:sz w:val="20"/>
          <w:szCs w:val="20"/>
        </w:rPr>
        <w:t xml:space="preserve"> inclusivo che dà</w:t>
      </w:r>
      <w:r w:rsidRPr="004B1A3E">
        <w:rPr>
          <w:rFonts w:ascii="Verdana" w:eastAsia="Times New Roman" w:hAnsi="Verdana"/>
          <w:i/>
          <w:sz w:val="20"/>
          <w:szCs w:val="20"/>
        </w:rPr>
        <w:t xml:space="preserve"> il benvenuto a persone di tutte le età e background, </w:t>
      </w:r>
      <w:r w:rsidR="00323C2D">
        <w:rPr>
          <w:rFonts w:ascii="Verdana" w:eastAsia="Times New Roman" w:hAnsi="Verdana"/>
          <w:i/>
          <w:sz w:val="20"/>
          <w:szCs w:val="20"/>
        </w:rPr>
        <w:t xml:space="preserve">a </w:t>
      </w:r>
      <w:r w:rsidRPr="004B1A3E">
        <w:rPr>
          <w:rFonts w:ascii="Verdana" w:eastAsia="Times New Roman" w:hAnsi="Verdana"/>
          <w:i/>
          <w:sz w:val="20"/>
          <w:szCs w:val="20"/>
        </w:rPr>
        <w:t xml:space="preserve">tutti i sessi, </w:t>
      </w:r>
      <w:r w:rsidR="00323C2D">
        <w:rPr>
          <w:rFonts w:ascii="Verdana" w:eastAsia="Times New Roman" w:hAnsi="Verdana"/>
          <w:i/>
          <w:sz w:val="20"/>
          <w:szCs w:val="20"/>
        </w:rPr>
        <w:t xml:space="preserve">gli </w:t>
      </w:r>
      <w:r w:rsidRPr="004B1A3E">
        <w:rPr>
          <w:rFonts w:ascii="Verdana" w:eastAsia="Times New Roman" w:hAnsi="Verdana"/>
          <w:i/>
          <w:sz w:val="20"/>
          <w:szCs w:val="20"/>
        </w:rPr>
        <w:t xml:space="preserve">orientamenti e </w:t>
      </w:r>
      <w:r w:rsidR="00323C2D">
        <w:rPr>
          <w:rFonts w:ascii="Verdana" w:eastAsia="Times New Roman" w:hAnsi="Verdana"/>
          <w:i/>
          <w:sz w:val="20"/>
          <w:szCs w:val="20"/>
        </w:rPr>
        <w:t xml:space="preserve">le </w:t>
      </w:r>
      <w:r w:rsidRPr="004B1A3E">
        <w:rPr>
          <w:rFonts w:ascii="Verdana" w:eastAsia="Times New Roman" w:hAnsi="Verdana"/>
          <w:i/>
          <w:sz w:val="20"/>
          <w:szCs w:val="20"/>
        </w:rPr>
        <w:t xml:space="preserve">origini e </w:t>
      </w:r>
      <w:r w:rsidR="00035509">
        <w:rPr>
          <w:rFonts w:ascii="Verdana" w:eastAsia="Times New Roman" w:hAnsi="Verdana"/>
          <w:i/>
          <w:sz w:val="20"/>
          <w:szCs w:val="20"/>
        </w:rPr>
        <w:t xml:space="preserve">a </w:t>
      </w:r>
      <w:r w:rsidRPr="004B1A3E">
        <w:rPr>
          <w:rFonts w:ascii="Verdana" w:eastAsia="Times New Roman" w:hAnsi="Verdana"/>
          <w:i/>
          <w:sz w:val="20"/>
          <w:szCs w:val="20"/>
        </w:rPr>
        <w:t>tutte le persone con disabilità visibili e invisibili. </w:t>
      </w: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</w:t>
      </w:r>
      <w:r w:rsidRPr="007327AA">
        <w:rPr>
          <w:rFonts w:ascii="Verdana" w:eastAsia="Times New Roman" w:hAnsi="Verdana"/>
          <w:sz w:val="20"/>
          <w:szCs w:val="20"/>
        </w:rPr>
        <w:t xml:space="preserve">er informazioni: </w:t>
      </w:r>
      <w:hyperlink r:id="rId10" w:history="1">
        <w:r w:rsidRPr="007327AA">
          <w:rPr>
            <w:rStyle w:val="Collegamentoipertestuale"/>
            <w:rFonts w:ascii="Verdana" w:eastAsia="Times New Roman" w:hAnsi="Verdana"/>
            <w:sz w:val="20"/>
            <w:szCs w:val="20"/>
          </w:rPr>
          <w:t>http://www.tedxascolipicenowomen.com/</w:t>
        </w:r>
      </w:hyperlink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</w:t>
      </w:r>
      <w:r w:rsidRPr="007327AA">
        <w:rPr>
          <w:rFonts w:ascii="Verdana" w:eastAsia="Times New Roman" w:hAnsi="Verdana"/>
          <w:sz w:val="20"/>
          <w:szCs w:val="20"/>
        </w:rPr>
        <w:t xml:space="preserve">er acquistare i biglietti </w:t>
      </w:r>
      <w:hyperlink r:id="rId11" w:history="1">
        <w:r w:rsidRPr="007327AA">
          <w:rPr>
            <w:rStyle w:val="Collegamentoipertestuale"/>
            <w:rFonts w:ascii="Verdana" w:eastAsia="Times New Roman" w:hAnsi="Verdana"/>
            <w:sz w:val="20"/>
            <w:szCs w:val="20"/>
          </w:rPr>
          <w:t>http://TEDxAscoliPicenoWomen.eventbrite.com</w:t>
        </w:r>
      </w:hyperlink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</w:t>
      </w:r>
      <w:r w:rsidRPr="007327AA">
        <w:rPr>
          <w:rFonts w:ascii="Verdana" w:eastAsia="Times New Roman" w:hAnsi="Verdana"/>
          <w:sz w:val="20"/>
          <w:szCs w:val="20"/>
        </w:rPr>
        <w:t xml:space="preserve">er saperne di più su TED </w:t>
      </w:r>
      <w:hyperlink r:id="rId12" w:history="1">
        <w:r w:rsidRPr="007327AA">
          <w:rPr>
            <w:rStyle w:val="Collegamentoipertestuale"/>
            <w:rFonts w:ascii="Verdana" w:eastAsia="Times New Roman" w:hAnsi="Verdana"/>
            <w:sz w:val="20"/>
            <w:szCs w:val="20"/>
          </w:rPr>
          <w:t>http://www.ted.com</w:t>
        </w:r>
      </w:hyperlink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i/>
          <w:iCs/>
          <w:sz w:val="20"/>
          <w:szCs w:val="20"/>
        </w:rPr>
      </w:pP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i/>
          <w:iCs/>
          <w:sz w:val="20"/>
          <w:szCs w:val="20"/>
        </w:rPr>
        <w:t xml:space="preserve">Canali Social Ufficiali: </w:t>
      </w: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proofErr w:type="spellStart"/>
      <w:r w:rsidRPr="007327AA">
        <w:rPr>
          <w:rFonts w:ascii="Verdana" w:eastAsia="Times New Roman" w:hAnsi="Verdana"/>
          <w:sz w:val="20"/>
          <w:szCs w:val="20"/>
        </w:rPr>
        <w:t>Facebook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: https://www.facebook.com/TEDxAscoliPicenoWomen </w:t>
      </w:r>
      <w:r w:rsidRPr="007327AA">
        <w:rPr>
          <w:rFonts w:ascii="Verdana" w:eastAsia="Times New Roman" w:hAnsi="Verdana"/>
          <w:sz w:val="20"/>
          <w:szCs w:val="20"/>
        </w:rPr>
        <w:br/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Twitter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>: https://twitter.com/ TEDxAscoliPice1</w:t>
      </w:r>
      <w:r w:rsidRPr="007327AA">
        <w:rPr>
          <w:rFonts w:ascii="Verdana" w:eastAsia="Times New Roman" w:hAnsi="Verdana"/>
          <w:sz w:val="20"/>
          <w:szCs w:val="20"/>
        </w:rPr>
        <w:br/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Instagram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: https://www.instagram.com/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TEDxAscoliPicenoWomen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/ </w:t>
      </w:r>
    </w:p>
    <w:p w:rsidR="007327AA" w:rsidRPr="00D61F9C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D61F9C">
        <w:rPr>
          <w:rFonts w:ascii="Verdana" w:eastAsia="Times New Roman" w:hAnsi="Verdana"/>
          <w:i/>
          <w:iCs/>
          <w:sz w:val="20"/>
          <w:szCs w:val="20"/>
          <w:lang w:val="en-US"/>
        </w:rPr>
        <w:t>Hashtag</w:t>
      </w:r>
      <w:proofErr w:type="spellEnd"/>
      <w:r w:rsidRPr="00D61F9C">
        <w:rPr>
          <w:rFonts w:ascii="Verdana" w:eastAsia="Times New Roman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61F9C">
        <w:rPr>
          <w:rFonts w:ascii="Verdana" w:eastAsia="Times New Roman" w:hAnsi="Verdana"/>
          <w:i/>
          <w:iCs/>
          <w:sz w:val="20"/>
          <w:szCs w:val="20"/>
          <w:lang w:val="en-US"/>
        </w:rPr>
        <w:t>Ufficiali</w:t>
      </w:r>
      <w:proofErr w:type="spellEnd"/>
      <w:r w:rsidRPr="00D61F9C">
        <w:rPr>
          <w:rFonts w:ascii="Verdana" w:eastAsia="Times New Roman" w:hAnsi="Verdana"/>
          <w:i/>
          <w:iCs/>
          <w:sz w:val="20"/>
          <w:szCs w:val="20"/>
          <w:lang w:val="en-US"/>
        </w:rPr>
        <w:t xml:space="preserve">: </w:t>
      </w:r>
      <w:r w:rsidRPr="00D61F9C">
        <w:rPr>
          <w:rFonts w:ascii="Verdana" w:eastAsia="Times New Roman" w:hAnsi="Verdana"/>
          <w:sz w:val="20"/>
          <w:szCs w:val="20"/>
          <w:lang w:val="en-US"/>
        </w:rPr>
        <w:t>#</w:t>
      </w:r>
      <w:proofErr w:type="spellStart"/>
      <w:r w:rsidRPr="00D61F9C">
        <w:rPr>
          <w:rFonts w:ascii="Verdana" w:eastAsia="Times New Roman" w:hAnsi="Verdana"/>
          <w:sz w:val="20"/>
          <w:szCs w:val="20"/>
          <w:lang w:val="en-US"/>
        </w:rPr>
        <w:t>TEDxAscoliPicenoWomen</w:t>
      </w:r>
      <w:proofErr w:type="spellEnd"/>
      <w:r w:rsidRPr="00D61F9C">
        <w:rPr>
          <w:rFonts w:ascii="Verdana" w:eastAsia="Times New Roman" w:hAnsi="Verdana"/>
          <w:sz w:val="20"/>
          <w:szCs w:val="20"/>
          <w:lang w:val="en-US"/>
        </w:rPr>
        <w:t xml:space="preserve"> #</w:t>
      </w:r>
      <w:proofErr w:type="spellStart"/>
      <w:r w:rsidRPr="00D61F9C">
        <w:rPr>
          <w:rFonts w:ascii="Verdana" w:eastAsia="Times New Roman" w:hAnsi="Verdana"/>
          <w:sz w:val="20"/>
          <w:szCs w:val="20"/>
          <w:lang w:val="en-US"/>
        </w:rPr>
        <w:t>TEDxAPW</w:t>
      </w:r>
      <w:proofErr w:type="spellEnd"/>
      <w:r w:rsidRPr="00D61F9C">
        <w:rPr>
          <w:rFonts w:ascii="Verdana" w:eastAsia="Times New Roman" w:hAnsi="Verdana"/>
          <w:sz w:val="20"/>
          <w:szCs w:val="20"/>
          <w:lang w:val="en-US"/>
        </w:rPr>
        <w:t xml:space="preserve"> #</w:t>
      </w:r>
      <w:proofErr w:type="spellStart"/>
      <w:r w:rsidRPr="00D61F9C">
        <w:rPr>
          <w:rFonts w:ascii="Verdana" w:eastAsia="Times New Roman" w:hAnsi="Verdana"/>
          <w:sz w:val="20"/>
          <w:szCs w:val="20"/>
          <w:lang w:val="en-US"/>
        </w:rPr>
        <w:t>ShowingUp</w:t>
      </w:r>
      <w:proofErr w:type="spellEnd"/>
    </w:p>
    <w:p w:rsidR="007327AA" w:rsidRPr="00D61F9C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0"/>
          <w:szCs w:val="20"/>
          <w:lang w:val="en-US"/>
        </w:rPr>
      </w:pPr>
    </w:p>
    <w:p w:rsidR="007327AA" w:rsidRPr="00D61F9C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color w:val="FF0000"/>
          <w:sz w:val="20"/>
          <w:szCs w:val="20"/>
          <w:lang w:val="en-US"/>
        </w:rPr>
      </w:pPr>
      <w:r w:rsidRPr="00D61F9C">
        <w:rPr>
          <w:rFonts w:ascii="Verdana" w:eastAsia="Times New Roman" w:hAnsi="Verdana"/>
          <w:b/>
          <w:bCs/>
          <w:color w:val="FF0000"/>
          <w:sz w:val="20"/>
          <w:szCs w:val="20"/>
          <w:lang w:val="en-US"/>
        </w:rPr>
        <w:t xml:space="preserve">About </w:t>
      </w:r>
      <w:proofErr w:type="spellStart"/>
      <w:r w:rsidRPr="00D61F9C">
        <w:rPr>
          <w:rFonts w:ascii="Verdana" w:eastAsia="Times New Roman" w:hAnsi="Verdana"/>
          <w:b/>
          <w:bCs/>
          <w:color w:val="FF0000"/>
          <w:sz w:val="20"/>
          <w:szCs w:val="20"/>
          <w:lang w:val="en-US"/>
        </w:rPr>
        <w:t>TEDx</w:t>
      </w:r>
      <w:proofErr w:type="spellEnd"/>
      <w:r w:rsidRPr="00D61F9C">
        <w:rPr>
          <w:rFonts w:ascii="Verdana" w:eastAsia="Times New Roman" w:hAnsi="Verdana"/>
          <w:b/>
          <w:bCs/>
          <w:color w:val="FF0000"/>
          <w:sz w:val="20"/>
          <w:szCs w:val="20"/>
          <w:lang w:val="en-US"/>
        </w:rPr>
        <w:t xml:space="preserve">, x = independently organized event </w:t>
      </w: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 xml:space="preserve">Nello spirito di “idee che meritano di essere condivise”, i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sono eventi locali, organizzati in maniera indipendente che si propongono di ricreare a livello locale un’esperienza simile a quella che si vive ad una Conferenza TED.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Piu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̀ di 5.000 eventi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sono stati realizzati finora e alcune presentazioni sono diventate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TEDTalks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famosissimi. Ad un evento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</w:t>
      </w:r>
      <w:proofErr w:type="spellEnd"/>
      <w:r w:rsidR="00035509">
        <w:rPr>
          <w:rFonts w:ascii="Verdana" w:eastAsia="Times New Roman" w:hAnsi="Verdana"/>
          <w:sz w:val="20"/>
          <w:szCs w:val="20"/>
        </w:rPr>
        <w:t>,</w:t>
      </w:r>
      <w:r w:rsidRPr="007327AA">
        <w:rPr>
          <w:rFonts w:ascii="Verdana" w:eastAsia="Times New Roman" w:hAnsi="Verdana"/>
          <w:sz w:val="20"/>
          <w:szCs w:val="20"/>
        </w:rPr>
        <w:t xml:space="preserve"> presentazioni dal vivo e proiezioni di video tratti dai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TEDTalks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si alternano</w:t>
      </w:r>
      <w:r w:rsidR="00035509">
        <w:rPr>
          <w:rFonts w:ascii="Verdana" w:eastAsia="Times New Roman" w:hAnsi="Verdana"/>
          <w:sz w:val="20"/>
          <w:szCs w:val="20"/>
        </w:rPr>
        <w:t>,</w:t>
      </w:r>
      <w:r w:rsidRPr="007327AA">
        <w:rPr>
          <w:rFonts w:ascii="Verdana" w:eastAsia="Times New Roman" w:hAnsi="Verdana"/>
          <w:sz w:val="20"/>
          <w:szCs w:val="20"/>
        </w:rPr>
        <w:t xml:space="preserve"> per favorire relazioni e discussioni tra i partecipanti. TED dà suggerimenti generali, norme e regolamenti per il programma dell’evento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ma ogni evento è organizzato in maniera indipendente. </w:t>
      </w: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>TED, organizzazione non-profit, ha l’obiettivo di diffondere “idee che meritano di essere condivise”. Iniziato come semplice convegno in California nel 1984, TED è cresciuto nella sua “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mission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” attraverso molteplici iniziative. Nella Conferenza annuale TED i maggiori protagonisti internazionali del “pensare” e del “fare” sono invitati a condividere le loro idee in presentazioni di massimo 18 minuti. Le Conferenze TED hanno visto alternarsi sul palco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personalita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̀ come Roger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Ebert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Sheryl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Sandberg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Bill Gates, Elizabeth Gilbert,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Benoit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Mandelbrot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Philippe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Starck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Ngozi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OkonjoIweala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Brian Greene, Isabel Allende e l’ex primo ministro inglese Gordon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Brow</w:t>
      </w:r>
      <w:r w:rsidR="00035509">
        <w:rPr>
          <w:rFonts w:ascii="Verdana" w:eastAsia="Times New Roman" w:hAnsi="Verdana"/>
          <w:sz w:val="20"/>
          <w:szCs w:val="20"/>
        </w:rPr>
        <w:t>n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. Ci sono tre eventi TED ogni anno: la Conferenza TED, ogni primavera a Vancouver (Canada), in contemporanea a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TEDActive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a Whistler, (Canada) e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TEDGlobal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che quest’anno si tiene in Brasile. TED.com archivia e mette a disposizione giornalmente i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TEDTalks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. Attraverso l’Open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lastRenderedPageBreak/>
        <w:t>Translation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Project, i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TEDTalks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sono sottotitolati in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piu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̀ di 90 lingue grazie al lavoro di volontari da ogni parte del mondo. </w:t>
      </w:r>
    </w:p>
    <w:p w:rsidR="007327AA" w:rsidRPr="007327AA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 xml:space="preserve">TED ha creato un TED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Prize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 annuale, dove individui eccezionali</w:t>
      </w:r>
      <w:r w:rsidR="00035509">
        <w:rPr>
          <w:rFonts w:ascii="Verdana" w:eastAsia="Times New Roman" w:hAnsi="Verdana"/>
          <w:sz w:val="20"/>
          <w:szCs w:val="20"/>
        </w:rPr>
        <w:t>,</w:t>
      </w:r>
      <w:r w:rsidRPr="007327AA">
        <w:rPr>
          <w:rFonts w:ascii="Verdana" w:eastAsia="Times New Roman" w:hAnsi="Verdana"/>
          <w:sz w:val="20"/>
          <w:szCs w:val="20"/>
        </w:rPr>
        <w:t xml:space="preserve"> con il desiderio di cambiare il mondo</w:t>
      </w:r>
      <w:r w:rsidR="00035509">
        <w:rPr>
          <w:rFonts w:ascii="Verdana" w:eastAsia="Times New Roman" w:hAnsi="Verdana"/>
          <w:sz w:val="20"/>
          <w:szCs w:val="20"/>
        </w:rPr>
        <w:t>,</w:t>
      </w:r>
      <w:r w:rsidRPr="007327AA">
        <w:rPr>
          <w:rFonts w:ascii="Verdana" w:eastAsia="Times New Roman" w:hAnsi="Verdana"/>
          <w:sz w:val="20"/>
          <w:szCs w:val="20"/>
        </w:rPr>
        <w:t xml:space="preserve"> ricevono l’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opportunita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̀ di tradurre i loro desideri in azioni;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TEDx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, che offre agli individui o gruppi un modo per ospitare eventi locali ed auto organizzati in tutto il mondo, ed il programma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TEDFe</w:t>
      </w:r>
      <w:r w:rsidR="00035509">
        <w:rPr>
          <w:rFonts w:ascii="Verdana" w:eastAsia="Times New Roman" w:hAnsi="Verdana"/>
          <w:sz w:val="20"/>
          <w:szCs w:val="20"/>
        </w:rPr>
        <w:t>llows</w:t>
      </w:r>
      <w:proofErr w:type="spellEnd"/>
      <w:r w:rsidR="00035509">
        <w:rPr>
          <w:rFonts w:ascii="Verdana" w:eastAsia="Times New Roman" w:hAnsi="Verdana"/>
          <w:sz w:val="20"/>
          <w:szCs w:val="20"/>
        </w:rPr>
        <w:t xml:space="preserve">, che aiuta gli innovatori, parte della </w:t>
      </w:r>
      <w:proofErr w:type="spellStart"/>
      <w:r w:rsidR="00035509">
        <w:rPr>
          <w:rFonts w:ascii="Verdana" w:eastAsia="Times New Roman" w:hAnsi="Verdana"/>
          <w:sz w:val="20"/>
          <w:szCs w:val="20"/>
        </w:rPr>
        <w:t>comunita</w:t>
      </w:r>
      <w:proofErr w:type="spellEnd"/>
      <w:r w:rsidR="00035509">
        <w:rPr>
          <w:rFonts w:ascii="Verdana" w:eastAsia="Times New Roman" w:hAnsi="Verdana"/>
          <w:sz w:val="20"/>
          <w:szCs w:val="20"/>
        </w:rPr>
        <w:t xml:space="preserve">̀ TED, amplificando </w:t>
      </w:r>
      <w:r w:rsidRPr="007327AA">
        <w:rPr>
          <w:rFonts w:ascii="Verdana" w:eastAsia="Times New Roman" w:hAnsi="Verdana"/>
          <w:sz w:val="20"/>
          <w:szCs w:val="20"/>
        </w:rPr>
        <w:t xml:space="preserve">l’impatto dei loro eccezionali progetti ed </w:t>
      </w:r>
      <w:proofErr w:type="spellStart"/>
      <w:r w:rsidRPr="007327AA">
        <w:rPr>
          <w:rFonts w:ascii="Verdana" w:eastAsia="Times New Roman" w:hAnsi="Verdana"/>
          <w:sz w:val="20"/>
          <w:szCs w:val="20"/>
        </w:rPr>
        <w:t>attivita</w:t>
      </w:r>
      <w:proofErr w:type="spellEnd"/>
      <w:r w:rsidRPr="007327AA">
        <w:rPr>
          <w:rFonts w:ascii="Verdana" w:eastAsia="Times New Roman" w:hAnsi="Verdana"/>
          <w:sz w:val="20"/>
          <w:szCs w:val="20"/>
        </w:rPr>
        <w:t xml:space="preserve">̀. </w:t>
      </w:r>
    </w:p>
    <w:p w:rsid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7327AA">
        <w:rPr>
          <w:rFonts w:ascii="Verdana" w:eastAsia="Times New Roman" w:hAnsi="Verdana"/>
          <w:sz w:val="20"/>
          <w:szCs w:val="20"/>
        </w:rPr>
        <w:t>Segui TED su</w:t>
      </w:r>
      <w:r w:rsidR="00035509">
        <w:rPr>
          <w:rFonts w:ascii="Verdana" w:eastAsia="Times New Roman" w:hAnsi="Verdana"/>
          <w:sz w:val="20"/>
          <w:szCs w:val="20"/>
        </w:rPr>
        <w:t xml:space="preserve">: </w:t>
      </w:r>
    </w:p>
    <w:p w:rsidR="007327AA" w:rsidRP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en-US"/>
        </w:rPr>
      </w:pPr>
      <w:r w:rsidRPr="00035509">
        <w:rPr>
          <w:rFonts w:ascii="Verdana" w:eastAsia="Times New Roman" w:hAnsi="Verdana"/>
          <w:sz w:val="20"/>
          <w:szCs w:val="20"/>
          <w:lang w:val="en-US"/>
        </w:rPr>
        <w:t xml:space="preserve">Twitter http://twitter.com/TEDTalks </w:t>
      </w:r>
      <w:r w:rsidRPr="00035509">
        <w:rPr>
          <w:rFonts w:ascii="Verdana" w:eastAsia="Times New Roman" w:hAnsi="Verdana"/>
          <w:sz w:val="20"/>
          <w:szCs w:val="20"/>
          <w:lang w:val="en-US"/>
        </w:rPr>
        <w:br/>
        <w:t xml:space="preserve">Facebook http://www.facebook.com/TED </w:t>
      </w:r>
      <w:r w:rsidRPr="00035509">
        <w:rPr>
          <w:rFonts w:ascii="Verdana" w:eastAsia="Times New Roman" w:hAnsi="Verdana"/>
          <w:sz w:val="20"/>
          <w:szCs w:val="20"/>
          <w:lang w:val="en-US"/>
        </w:rPr>
        <w:br/>
      </w:r>
      <w:proofErr w:type="spellStart"/>
      <w:r w:rsidRPr="00035509">
        <w:rPr>
          <w:rFonts w:ascii="Verdana" w:eastAsia="Times New Roman" w:hAnsi="Verdana"/>
          <w:sz w:val="20"/>
          <w:szCs w:val="20"/>
          <w:lang w:val="en-US"/>
        </w:rPr>
        <w:t>Instagram</w:t>
      </w:r>
      <w:proofErr w:type="spellEnd"/>
      <w:r w:rsidRPr="00035509">
        <w:rPr>
          <w:rFonts w:ascii="Verdana" w:eastAsia="Times New Roman" w:hAnsi="Verdana"/>
          <w:sz w:val="20"/>
          <w:szCs w:val="20"/>
          <w:lang w:val="en-US"/>
        </w:rPr>
        <w:t xml:space="preserve"> https://instagram.com/ted </w:t>
      </w:r>
    </w:p>
    <w:p w:rsidR="007327AA" w:rsidRP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en-US"/>
        </w:rPr>
      </w:pPr>
    </w:p>
    <w:p w:rsidR="007327AA" w:rsidRP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en-US"/>
        </w:rPr>
      </w:pPr>
    </w:p>
    <w:p w:rsidR="007327AA" w:rsidRP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0"/>
          <w:szCs w:val="20"/>
          <w:u w:val="single"/>
          <w:lang w:val="en-US"/>
        </w:rPr>
      </w:pPr>
    </w:p>
    <w:p w:rsidR="007327AA" w:rsidRP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en-US"/>
        </w:rPr>
      </w:pPr>
    </w:p>
    <w:p w:rsidR="007327AA" w:rsidRPr="00035509" w:rsidRDefault="007327AA" w:rsidP="007327AA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en-US"/>
        </w:rPr>
      </w:pPr>
    </w:p>
    <w:p w:rsidR="00652DC8" w:rsidRPr="00035509" w:rsidRDefault="00652DC8" w:rsidP="004A0E3B">
      <w:pPr>
        <w:rPr>
          <w:rFonts w:ascii="Verdana" w:hAnsi="Verdana"/>
          <w:sz w:val="20"/>
          <w:szCs w:val="20"/>
          <w:lang w:val="en-US"/>
        </w:rPr>
      </w:pPr>
    </w:p>
    <w:sectPr w:rsidR="00652DC8" w:rsidRPr="00035509" w:rsidSect="00003A1A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3B" w:rsidRDefault="00A3693B" w:rsidP="00652DC8">
      <w:pPr>
        <w:spacing w:after="0" w:line="240" w:lineRule="auto"/>
      </w:pPr>
      <w:r>
        <w:separator/>
      </w:r>
    </w:p>
  </w:endnote>
  <w:endnote w:type="continuationSeparator" w:id="0">
    <w:p w:rsidR="00A3693B" w:rsidRDefault="00A3693B" w:rsidP="0065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ED" w:rsidRDefault="00803FED" w:rsidP="00652DC8">
    <w:pPr>
      <w:pStyle w:val="Pidipagina"/>
      <w:jc w:val="center"/>
    </w:pPr>
    <w:r>
      <w:t>www.tedxascolipicenowomen.com – info@tedxascolipicenowomen.com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3B" w:rsidRDefault="00A3693B" w:rsidP="00652DC8">
      <w:pPr>
        <w:spacing w:after="0" w:line="240" w:lineRule="auto"/>
      </w:pPr>
      <w:r>
        <w:separator/>
      </w:r>
    </w:p>
  </w:footnote>
  <w:footnote w:type="continuationSeparator" w:id="0">
    <w:p w:rsidR="00A3693B" w:rsidRDefault="00A3693B" w:rsidP="0065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ED" w:rsidRDefault="00803FED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753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DxAscoliPicenoWom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3FED" w:rsidRDefault="00803FE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9E1"/>
    <w:multiLevelType w:val="hybridMultilevel"/>
    <w:tmpl w:val="0FAC8E02"/>
    <w:lvl w:ilvl="0" w:tplc="2A66E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2DEB"/>
    <w:multiLevelType w:val="hybridMultilevel"/>
    <w:tmpl w:val="B09A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FBB"/>
    <w:multiLevelType w:val="hybridMultilevel"/>
    <w:tmpl w:val="D142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1A48"/>
    <w:multiLevelType w:val="hybridMultilevel"/>
    <w:tmpl w:val="5B4E5870"/>
    <w:lvl w:ilvl="0" w:tplc="41D61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A385B"/>
    <w:multiLevelType w:val="hybridMultilevel"/>
    <w:tmpl w:val="99B8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A4894"/>
    <w:multiLevelType w:val="hybridMultilevel"/>
    <w:tmpl w:val="583E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21C98"/>
    <w:multiLevelType w:val="hybridMultilevel"/>
    <w:tmpl w:val="787ED920"/>
    <w:lvl w:ilvl="0" w:tplc="9D1CC89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814EF"/>
    <w:multiLevelType w:val="hybridMultilevel"/>
    <w:tmpl w:val="7DC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F"/>
    <w:rsid w:val="00003A1A"/>
    <w:rsid w:val="00035509"/>
    <w:rsid w:val="00045323"/>
    <w:rsid w:val="00047886"/>
    <w:rsid w:val="00145BEF"/>
    <w:rsid w:val="0015528F"/>
    <w:rsid w:val="002113A9"/>
    <w:rsid w:val="00217546"/>
    <w:rsid w:val="00231EF1"/>
    <w:rsid w:val="00274704"/>
    <w:rsid w:val="002E1AC6"/>
    <w:rsid w:val="00315216"/>
    <w:rsid w:val="00323C2D"/>
    <w:rsid w:val="003440A5"/>
    <w:rsid w:val="00353798"/>
    <w:rsid w:val="00370BAD"/>
    <w:rsid w:val="003A5369"/>
    <w:rsid w:val="003A5627"/>
    <w:rsid w:val="003D1AAF"/>
    <w:rsid w:val="00435F33"/>
    <w:rsid w:val="00457B78"/>
    <w:rsid w:val="004705D7"/>
    <w:rsid w:val="004A0E3B"/>
    <w:rsid w:val="004B1A3E"/>
    <w:rsid w:val="004B4DE2"/>
    <w:rsid w:val="004C2FDA"/>
    <w:rsid w:val="0058085B"/>
    <w:rsid w:val="005A3E64"/>
    <w:rsid w:val="005A583F"/>
    <w:rsid w:val="005C5115"/>
    <w:rsid w:val="005F2DDB"/>
    <w:rsid w:val="006512A5"/>
    <w:rsid w:val="00652DC8"/>
    <w:rsid w:val="006D2161"/>
    <w:rsid w:val="00706CD5"/>
    <w:rsid w:val="0071591C"/>
    <w:rsid w:val="007176F9"/>
    <w:rsid w:val="007258B8"/>
    <w:rsid w:val="007327AA"/>
    <w:rsid w:val="00775613"/>
    <w:rsid w:val="00794C75"/>
    <w:rsid w:val="00803FED"/>
    <w:rsid w:val="009929CD"/>
    <w:rsid w:val="00A23391"/>
    <w:rsid w:val="00A3693B"/>
    <w:rsid w:val="00A47B38"/>
    <w:rsid w:val="00A64C72"/>
    <w:rsid w:val="00A72C91"/>
    <w:rsid w:val="00B0461A"/>
    <w:rsid w:val="00B1107F"/>
    <w:rsid w:val="00B74ED1"/>
    <w:rsid w:val="00BC4710"/>
    <w:rsid w:val="00BE7657"/>
    <w:rsid w:val="00C001B6"/>
    <w:rsid w:val="00C053B5"/>
    <w:rsid w:val="00CF7071"/>
    <w:rsid w:val="00D23433"/>
    <w:rsid w:val="00D61F9C"/>
    <w:rsid w:val="00DB43EF"/>
    <w:rsid w:val="00E24AB1"/>
    <w:rsid w:val="00F4046C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A1A"/>
  </w:style>
  <w:style w:type="paragraph" w:styleId="Titolo1">
    <w:name w:val="heading 1"/>
    <w:basedOn w:val="Normale"/>
    <w:next w:val="Normale"/>
    <w:link w:val="Titolo1Carattere"/>
    <w:qFormat/>
    <w:rsid w:val="004A0E3B"/>
    <w:pPr>
      <w:keepNext/>
      <w:spacing w:after="0" w:line="240" w:lineRule="auto"/>
      <w:outlineLvl w:val="0"/>
    </w:pPr>
    <w:rPr>
      <w:rFonts w:ascii="Garamond" w:eastAsia="Times" w:hAnsi="Garamond" w:cs="Times New Roman"/>
      <w:b/>
      <w:smallCaps/>
      <w:sz w:val="24"/>
      <w:szCs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A0E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2DC8"/>
  </w:style>
  <w:style w:type="paragraph" w:styleId="Pidipagina">
    <w:name w:val="footer"/>
    <w:basedOn w:val="Normale"/>
    <w:link w:val="PidipaginaCarattere"/>
    <w:uiPriority w:val="99"/>
    <w:unhideWhenUsed/>
    <w:rsid w:val="0065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2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2DC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4A0E3B"/>
    <w:rPr>
      <w:rFonts w:ascii="Garamond" w:eastAsia="Times" w:hAnsi="Garamond" w:cs="Times New Roman"/>
      <w:b/>
      <w:smallCaps/>
      <w:sz w:val="24"/>
      <w:szCs w:val="20"/>
      <w:lang w:val="en-US"/>
    </w:rPr>
  </w:style>
  <w:style w:type="character" w:customStyle="1" w:styleId="Titolo3Carattere">
    <w:name w:val="Titolo 3 Carattere"/>
    <w:basedOn w:val="Caratterepredefinitoparagrafo"/>
    <w:link w:val="Titolo3"/>
    <w:rsid w:val="004A0E3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4A0E3B"/>
    <w:pPr>
      <w:widowControl w:val="0"/>
      <w:tabs>
        <w:tab w:val="left" w:pos="1350"/>
        <w:tab w:val="left" w:pos="4320"/>
        <w:tab w:val="left" w:pos="522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Arial" w:eastAsia="Times New Roman" w:hAnsi="Arial" w:cs="Times New Roman"/>
      <w:szCs w:val="20"/>
      <w:lang w:val="en-U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4A0E3B"/>
    <w:rPr>
      <w:rFonts w:ascii="Arial" w:eastAsia="Times New Roman" w:hAnsi="Arial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4A0E3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4A0E3B"/>
    <w:rPr>
      <w:rFonts w:ascii="Garamond" w:eastAsia="Times New Roman" w:hAnsi="Garamond" w:cs="Times New Roman"/>
      <w:sz w:val="24"/>
      <w:szCs w:val="20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7258B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4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A1A"/>
  </w:style>
  <w:style w:type="paragraph" w:styleId="Titolo1">
    <w:name w:val="heading 1"/>
    <w:basedOn w:val="Normale"/>
    <w:next w:val="Normale"/>
    <w:link w:val="Titolo1Carattere"/>
    <w:qFormat/>
    <w:rsid w:val="004A0E3B"/>
    <w:pPr>
      <w:keepNext/>
      <w:spacing w:after="0" w:line="240" w:lineRule="auto"/>
      <w:outlineLvl w:val="0"/>
    </w:pPr>
    <w:rPr>
      <w:rFonts w:ascii="Garamond" w:eastAsia="Times" w:hAnsi="Garamond" w:cs="Times New Roman"/>
      <w:b/>
      <w:smallCaps/>
      <w:sz w:val="24"/>
      <w:szCs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A0E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2DC8"/>
  </w:style>
  <w:style w:type="paragraph" w:styleId="Pidipagina">
    <w:name w:val="footer"/>
    <w:basedOn w:val="Normale"/>
    <w:link w:val="PidipaginaCarattere"/>
    <w:uiPriority w:val="99"/>
    <w:unhideWhenUsed/>
    <w:rsid w:val="0065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2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2DC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4A0E3B"/>
    <w:rPr>
      <w:rFonts w:ascii="Garamond" w:eastAsia="Times" w:hAnsi="Garamond" w:cs="Times New Roman"/>
      <w:b/>
      <w:smallCaps/>
      <w:sz w:val="24"/>
      <w:szCs w:val="20"/>
      <w:lang w:val="en-US"/>
    </w:rPr>
  </w:style>
  <w:style w:type="character" w:customStyle="1" w:styleId="Titolo3Carattere">
    <w:name w:val="Titolo 3 Carattere"/>
    <w:basedOn w:val="Caratterepredefinitoparagrafo"/>
    <w:link w:val="Titolo3"/>
    <w:rsid w:val="004A0E3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4A0E3B"/>
    <w:pPr>
      <w:widowControl w:val="0"/>
      <w:tabs>
        <w:tab w:val="left" w:pos="1350"/>
        <w:tab w:val="left" w:pos="4320"/>
        <w:tab w:val="left" w:pos="522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Arial" w:eastAsia="Times New Roman" w:hAnsi="Arial" w:cs="Times New Roman"/>
      <w:szCs w:val="20"/>
      <w:lang w:val="en-U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4A0E3B"/>
    <w:rPr>
      <w:rFonts w:ascii="Arial" w:eastAsia="Times New Roman" w:hAnsi="Arial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4A0E3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4A0E3B"/>
    <w:rPr>
      <w:rFonts w:ascii="Garamond" w:eastAsia="Times New Roman" w:hAnsi="Garamond" w:cs="Times New Roman"/>
      <w:sz w:val="24"/>
      <w:szCs w:val="20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7258B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4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EDxAscoliPicenoWomen.eventbrite.com" TargetMode="External"/><Relationship Id="rId12" Type="http://schemas.openxmlformats.org/officeDocument/2006/relationships/hyperlink" Target="http://www.ted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te-away.com" TargetMode="External"/><Relationship Id="rId9" Type="http://schemas.openxmlformats.org/officeDocument/2006/relationships/hyperlink" Target="http://www.dalibioestetica.it" TargetMode="External"/><Relationship Id="rId10" Type="http://schemas.openxmlformats.org/officeDocument/2006/relationships/hyperlink" Target="http://www.tedxascolipicenowome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iarezza">
  <a:themeElements>
    <a:clrScheme name="Chiarezza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iarezz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. .</cp:lastModifiedBy>
  <cp:revision>2</cp:revision>
  <cp:lastPrinted>2018-11-05T10:09:00Z</cp:lastPrinted>
  <dcterms:created xsi:type="dcterms:W3CDTF">2018-11-19T16:15:00Z</dcterms:created>
  <dcterms:modified xsi:type="dcterms:W3CDTF">2018-11-19T16:15:00Z</dcterms:modified>
</cp:coreProperties>
</file>